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956"/>
        <w:gridCol w:w="2230"/>
        <w:gridCol w:w="2095"/>
        <w:gridCol w:w="2624"/>
        <w:gridCol w:w="2334"/>
        <w:gridCol w:w="2253"/>
        <w:gridCol w:w="1896"/>
      </w:tblGrid>
      <w:tr w:rsidR="009972E4" w14:paraId="0F3265B4" w14:textId="77777777">
        <w:tc>
          <w:tcPr>
            <w:tcW w:w="15387" w:type="dxa"/>
            <w:gridSpan w:val="7"/>
            <w:shd w:val="clear" w:color="auto" w:fill="BFBFBF" w:themeFill="background1" w:themeFillShade="BF"/>
          </w:tcPr>
          <w:p w14:paraId="77D05AA5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Nursery</w:t>
            </w:r>
          </w:p>
        </w:tc>
      </w:tr>
      <w:tr w:rsidR="002E4BD9" w14:paraId="10E19CAD" w14:textId="77777777">
        <w:tc>
          <w:tcPr>
            <w:tcW w:w="1968" w:type="dxa"/>
            <w:vMerge w:val="restart"/>
            <w:shd w:val="clear" w:color="auto" w:fill="BFBFBF" w:themeFill="background1" w:themeFillShade="BF"/>
            <w:vAlign w:val="center"/>
          </w:tcPr>
          <w:p w14:paraId="1B746450" w14:textId="16552AB8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 xml:space="preserve">Cycle </w:t>
            </w:r>
            <w:r w:rsidR="00121A89">
              <w:rPr>
                <w:rFonts w:ascii="Sassoon Primary Std" w:hAnsi="Sassoon Primary Std"/>
                <w:sz w:val="28"/>
                <w:szCs w:val="28"/>
              </w:rPr>
              <w:t>B</w:t>
            </w:r>
          </w:p>
        </w:tc>
        <w:tc>
          <w:tcPr>
            <w:tcW w:w="4336" w:type="dxa"/>
            <w:gridSpan w:val="2"/>
            <w:shd w:val="clear" w:color="auto" w:fill="BFBFBF" w:themeFill="background1" w:themeFillShade="BF"/>
            <w:vAlign w:val="center"/>
          </w:tcPr>
          <w:p w14:paraId="5B391432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Term 1</w:t>
            </w:r>
          </w:p>
        </w:tc>
        <w:tc>
          <w:tcPr>
            <w:tcW w:w="4970" w:type="dxa"/>
            <w:gridSpan w:val="2"/>
            <w:shd w:val="clear" w:color="auto" w:fill="BFBFBF" w:themeFill="background1" w:themeFillShade="BF"/>
            <w:vAlign w:val="center"/>
          </w:tcPr>
          <w:p w14:paraId="37C8B8C7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Term 2</w:t>
            </w:r>
          </w:p>
        </w:tc>
        <w:tc>
          <w:tcPr>
            <w:tcW w:w="4113" w:type="dxa"/>
            <w:gridSpan w:val="2"/>
            <w:shd w:val="clear" w:color="auto" w:fill="BFBFBF" w:themeFill="background1" w:themeFillShade="BF"/>
            <w:vAlign w:val="center"/>
          </w:tcPr>
          <w:p w14:paraId="2A657260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Term 3</w:t>
            </w:r>
          </w:p>
        </w:tc>
      </w:tr>
      <w:tr w:rsidR="002E4BD9" w14:paraId="5BDF6B57" w14:textId="77777777">
        <w:tc>
          <w:tcPr>
            <w:tcW w:w="1968" w:type="dxa"/>
            <w:vMerge/>
            <w:shd w:val="clear" w:color="auto" w:fill="BFBFBF" w:themeFill="background1" w:themeFillShade="BF"/>
          </w:tcPr>
          <w:p w14:paraId="3A445D7C" w14:textId="77777777" w:rsidR="009972E4" w:rsidRDefault="009972E4">
            <w:pPr>
              <w:rPr>
                <w:rFonts w:ascii="Sassoon Primary Std" w:hAnsi="Sassoon Primary Std"/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BFBFBF" w:themeFill="background1" w:themeFillShade="BF"/>
            <w:vAlign w:val="center"/>
          </w:tcPr>
          <w:p w14:paraId="6BC32035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Autumn 1</w:t>
            </w:r>
          </w:p>
        </w:tc>
        <w:tc>
          <w:tcPr>
            <w:tcW w:w="2099" w:type="dxa"/>
            <w:shd w:val="clear" w:color="auto" w:fill="BFBFBF" w:themeFill="background1" w:themeFillShade="BF"/>
            <w:vAlign w:val="center"/>
          </w:tcPr>
          <w:p w14:paraId="37B77A01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Autumn 2</w:t>
            </w:r>
          </w:p>
        </w:tc>
        <w:tc>
          <w:tcPr>
            <w:tcW w:w="2634" w:type="dxa"/>
            <w:shd w:val="clear" w:color="auto" w:fill="BFBFBF" w:themeFill="background1" w:themeFillShade="BF"/>
            <w:vAlign w:val="center"/>
          </w:tcPr>
          <w:p w14:paraId="14D04FCF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Spring 1</w:t>
            </w:r>
          </w:p>
        </w:tc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16926AB4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Spring 2</w:t>
            </w:r>
          </w:p>
        </w:tc>
        <w:tc>
          <w:tcPr>
            <w:tcW w:w="2258" w:type="dxa"/>
            <w:shd w:val="clear" w:color="auto" w:fill="BFBFBF" w:themeFill="background1" w:themeFillShade="BF"/>
            <w:vAlign w:val="center"/>
          </w:tcPr>
          <w:p w14:paraId="0A143F34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Summer 1</w:t>
            </w:r>
          </w:p>
        </w:tc>
        <w:tc>
          <w:tcPr>
            <w:tcW w:w="1855" w:type="dxa"/>
            <w:shd w:val="clear" w:color="auto" w:fill="BFBFBF" w:themeFill="background1" w:themeFillShade="BF"/>
            <w:vAlign w:val="center"/>
          </w:tcPr>
          <w:p w14:paraId="45C97021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Summer 2</w:t>
            </w:r>
          </w:p>
        </w:tc>
      </w:tr>
      <w:tr w:rsidR="002E4BD9" w14:paraId="60966108" w14:textId="77777777">
        <w:trPr>
          <w:trHeight w:val="1289"/>
        </w:trPr>
        <w:tc>
          <w:tcPr>
            <w:tcW w:w="1968" w:type="dxa"/>
            <w:shd w:val="clear" w:color="auto" w:fill="BFBFBF" w:themeFill="background1" w:themeFillShade="BF"/>
          </w:tcPr>
          <w:p w14:paraId="2525E224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Topic </w:t>
            </w:r>
          </w:p>
          <w:p w14:paraId="39614A62" w14:textId="77777777" w:rsidR="009972E4" w:rsidRDefault="009972E4">
            <w:pPr>
              <w:rPr>
                <w:rFonts w:ascii="Sassoon Primary Std" w:hAnsi="Sassoon Primary Std"/>
              </w:rPr>
            </w:pPr>
          </w:p>
          <w:p w14:paraId="646F5A21" w14:textId="77777777" w:rsidR="009972E4" w:rsidRDefault="009972E4">
            <w:pPr>
              <w:rPr>
                <w:rFonts w:ascii="Sassoon Primary Std" w:hAnsi="Sassoon Primary Std"/>
              </w:rPr>
            </w:pPr>
          </w:p>
          <w:p w14:paraId="1EE19D99" w14:textId="77777777" w:rsidR="009972E4" w:rsidRDefault="009972E4">
            <w:pPr>
              <w:rPr>
                <w:rFonts w:ascii="Sassoon Primary Std" w:hAnsi="Sassoon Primary Std"/>
              </w:rPr>
            </w:pPr>
          </w:p>
          <w:p w14:paraId="5067C8DA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237" w:type="dxa"/>
            <w:vAlign w:val="center"/>
          </w:tcPr>
          <w:p w14:paraId="38913DF8" w14:textId="3EDB164D" w:rsidR="009972E4" w:rsidRPr="0001452F" w:rsidRDefault="00121A89">
            <w:pPr>
              <w:jc w:val="center"/>
              <w:rPr>
                <w:rFonts w:ascii="Sassoon Primary Std" w:hAnsi="Sassoon Primary Std"/>
                <w:color w:val="000000"/>
              </w:rPr>
            </w:pPr>
            <w:r w:rsidRPr="0001452F">
              <w:rPr>
                <w:rFonts w:ascii="Sassoon Primary Std" w:hAnsi="Sassoon Primary Std"/>
                <w:color w:val="000000"/>
              </w:rPr>
              <w:t>Marvellous Me</w:t>
            </w:r>
          </w:p>
        </w:tc>
        <w:tc>
          <w:tcPr>
            <w:tcW w:w="2099" w:type="dxa"/>
            <w:vAlign w:val="center"/>
          </w:tcPr>
          <w:p w14:paraId="370326B7" w14:textId="7380F2B3" w:rsidR="009972E4" w:rsidRDefault="00121A89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Animals</w:t>
            </w:r>
          </w:p>
        </w:tc>
        <w:tc>
          <w:tcPr>
            <w:tcW w:w="2634" w:type="dxa"/>
            <w:vAlign w:val="center"/>
          </w:tcPr>
          <w:p w14:paraId="0EF1093C" w14:textId="6145B45F" w:rsidR="009972E4" w:rsidRDefault="00121A89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Travelling</w:t>
            </w:r>
          </w:p>
        </w:tc>
        <w:tc>
          <w:tcPr>
            <w:tcW w:w="2336" w:type="dxa"/>
            <w:vAlign w:val="center"/>
          </w:tcPr>
          <w:p w14:paraId="4FFBF29A" w14:textId="188699F9" w:rsidR="009972E4" w:rsidRDefault="00121A89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Natural world</w:t>
            </w:r>
          </w:p>
        </w:tc>
        <w:tc>
          <w:tcPr>
            <w:tcW w:w="2258" w:type="dxa"/>
            <w:vAlign w:val="center"/>
          </w:tcPr>
          <w:p w14:paraId="0F96D371" w14:textId="66FF6B47" w:rsidR="009972E4" w:rsidRDefault="00121A89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The wild</w:t>
            </w:r>
          </w:p>
        </w:tc>
        <w:tc>
          <w:tcPr>
            <w:tcW w:w="1855" w:type="dxa"/>
            <w:vAlign w:val="center"/>
          </w:tcPr>
          <w:p w14:paraId="283A5332" w14:textId="4D2CBEA9" w:rsidR="009972E4" w:rsidRDefault="00121A89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Changes</w:t>
            </w:r>
          </w:p>
        </w:tc>
      </w:tr>
      <w:tr w:rsidR="002E4BD9" w14:paraId="5D0B6CEC" w14:textId="77777777">
        <w:trPr>
          <w:trHeight w:val="1289"/>
        </w:trPr>
        <w:tc>
          <w:tcPr>
            <w:tcW w:w="1968" w:type="dxa"/>
            <w:shd w:val="clear" w:color="auto" w:fill="BFBFBF" w:themeFill="background1" w:themeFillShade="BF"/>
          </w:tcPr>
          <w:p w14:paraId="04154EC5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Topic Intent </w:t>
            </w:r>
          </w:p>
        </w:tc>
        <w:tc>
          <w:tcPr>
            <w:tcW w:w="2237" w:type="dxa"/>
            <w:vAlign w:val="center"/>
          </w:tcPr>
          <w:p w14:paraId="407B8D65" w14:textId="6D563AD1" w:rsidR="009972E4" w:rsidRDefault="0010623A">
            <w:pPr>
              <w:jc w:val="center"/>
              <w:rPr>
                <w:color w:val="000000"/>
              </w:rPr>
            </w:pPr>
            <w:r>
              <w:rPr>
                <w:rFonts w:ascii="Sassoon Primary Std" w:hAnsi="Sassoon Primary Std"/>
                <w:color w:val="000000"/>
              </w:rPr>
              <w:t>This topic will lead to learning about Aut</w:t>
            </w:r>
            <w:r w:rsidR="00121A89">
              <w:rPr>
                <w:rFonts w:ascii="Sassoon Primary Std" w:hAnsi="Sassoon Primary Std"/>
                <w:color w:val="000000"/>
              </w:rPr>
              <w:t>umn and being different.</w:t>
            </w:r>
          </w:p>
        </w:tc>
        <w:tc>
          <w:tcPr>
            <w:tcW w:w="2099" w:type="dxa"/>
            <w:vAlign w:val="center"/>
          </w:tcPr>
          <w:p w14:paraId="5EEC2D83" w14:textId="74912F88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This topic will lead to learning about </w:t>
            </w:r>
            <w:r w:rsidR="00121A89">
              <w:rPr>
                <w:rFonts w:ascii="Sassoon Primary Std" w:hAnsi="Sassoon Primary Std"/>
              </w:rPr>
              <w:t>different animals</w:t>
            </w:r>
          </w:p>
        </w:tc>
        <w:tc>
          <w:tcPr>
            <w:tcW w:w="2634" w:type="dxa"/>
            <w:vAlign w:val="center"/>
          </w:tcPr>
          <w:p w14:paraId="259AE1EB" w14:textId="6A1FDA60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This topic will lead to learning about</w:t>
            </w:r>
            <w:r w:rsidR="00121A89">
              <w:rPr>
                <w:rFonts w:ascii="Sassoon Primary Std" w:hAnsi="Sassoon Primary Std"/>
              </w:rPr>
              <w:t xml:space="preserve"> different ways to travel</w:t>
            </w:r>
          </w:p>
        </w:tc>
        <w:tc>
          <w:tcPr>
            <w:tcW w:w="2336" w:type="dxa"/>
            <w:vAlign w:val="center"/>
          </w:tcPr>
          <w:p w14:paraId="41D9BA5B" w14:textId="60C3E035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This topic will lead to learning about </w:t>
            </w:r>
            <w:r w:rsidR="00121A89">
              <w:rPr>
                <w:rFonts w:ascii="Sassoon Primary Std" w:hAnsi="Sassoon Primary Std"/>
              </w:rPr>
              <w:t>the world around them.</w:t>
            </w:r>
          </w:p>
        </w:tc>
        <w:tc>
          <w:tcPr>
            <w:tcW w:w="2258" w:type="dxa"/>
            <w:vAlign w:val="center"/>
          </w:tcPr>
          <w:p w14:paraId="58CF018F" w14:textId="717AC221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This topic will lead to learning about </w:t>
            </w:r>
            <w:r w:rsidR="00121A89">
              <w:rPr>
                <w:rFonts w:ascii="Sassoon Primary Std" w:hAnsi="Sassoon Primary Std"/>
              </w:rPr>
              <w:t>the jungle.</w:t>
            </w:r>
          </w:p>
        </w:tc>
        <w:tc>
          <w:tcPr>
            <w:tcW w:w="1855" w:type="dxa"/>
            <w:vAlign w:val="center"/>
          </w:tcPr>
          <w:p w14:paraId="187BB640" w14:textId="74B6A902" w:rsidR="009972E4" w:rsidRDefault="0010623A">
            <w:pPr>
              <w:jc w:val="center"/>
            </w:pPr>
            <w:r>
              <w:rPr>
                <w:rFonts w:ascii="Sassoon Primary Std" w:hAnsi="Sassoon Primary Std"/>
              </w:rPr>
              <w:t xml:space="preserve">This topic will lead to learning about </w:t>
            </w:r>
            <w:r w:rsidR="00121A89">
              <w:rPr>
                <w:rFonts w:ascii="Sassoon Primary Std" w:hAnsi="Sassoon Primary Std"/>
              </w:rPr>
              <w:t>how and why things change.</w:t>
            </w:r>
            <w:r>
              <w:rPr>
                <w:rFonts w:ascii="Sassoon Primary Std" w:hAnsi="Sassoon Primary Std"/>
              </w:rPr>
              <w:t xml:space="preserve"> </w:t>
            </w:r>
          </w:p>
        </w:tc>
      </w:tr>
      <w:tr w:rsidR="002E4BD9" w14:paraId="3071A21F" w14:textId="77777777">
        <w:tc>
          <w:tcPr>
            <w:tcW w:w="1968" w:type="dxa"/>
            <w:shd w:val="clear" w:color="auto" w:fill="BFBFBF" w:themeFill="background1" w:themeFillShade="BF"/>
          </w:tcPr>
          <w:p w14:paraId="1A5E7201" w14:textId="06A81718" w:rsidR="009972E4" w:rsidRDefault="004238F0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  <w14:ligatures w14:val="none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98AB760" wp14:editId="474E7801">
                      <wp:simplePos x="0" y="0"/>
                      <wp:positionH relativeFrom="column">
                        <wp:posOffset>-3116652</wp:posOffset>
                      </wp:positionH>
                      <wp:positionV relativeFrom="paragraph">
                        <wp:posOffset>288516</wp:posOffset>
                      </wp:positionV>
                      <wp:extent cx="4320" cy="33480"/>
                      <wp:effectExtent l="38100" t="38100" r="53340" b="43180"/>
                      <wp:wrapNone/>
                      <wp:docPr id="14" name="Ink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20" cy="33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99980D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4" o:spid="_x0000_s1026" type="#_x0000_t75" style="position:absolute;margin-left:-246.1pt;margin-top:22pt;width:1.8pt;height: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">
                      <v:imagedata r:id="rId7" o:title=""/>
                    </v:shape>
                  </w:pict>
                </mc:Fallback>
              </mc:AlternateContent>
            </w:r>
            <w:r w:rsidR="0010623A">
              <w:rPr>
                <w:rFonts w:ascii="Sassoon Primary Std" w:hAnsi="Sassoon Primary Std"/>
              </w:rPr>
              <w:t xml:space="preserve">Genre </w:t>
            </w:r>
          </w:p>
          <w:p w14:paraId="344842CB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237" w:type="dxa"/>
            <w:vAlign w:val="center"/>
          </w:tcPr>
          <w:p w14:paraId="53372296" w14:textId="715F4D56" w:rsidR="009972E4" w:rsidRPr="0001452F" w:rsidRDefault="00121A89">
            <w:pPr>
              <w:jc w:val="center"/>
              <w:rPr>
                <w:rFonts w:ascii="Sassoon Primary Std" w:hAnsi="Sassoon Primary Std"/>
                <w:color w:val="000000"/>
              </w:rPr>
            </w:pPr>
            <w:r w:rsidRPr="0001452F">
              <w:rPr>
                <w:rFonts w:ascii="Sassoon Primary Std" w:hAnsi="Sassoon Primary Std"/>
                <w:color w:val="000000"/>
              </w:rPr>
              <w:t>Realistic fiction</w:t>
            </w:r>
          </w:p>
        </w:tc>
        <w:tc>
          <w:tcPr>
            <w:tcW w:w="2099" w:type="dxa"/>
            <w:vAlign w:val="center"/>
          </w:tcPr>
          <w:p w14:paraId="0536C138" w14:textId="7026D2DA" w:rsidR="009972E4" w:rsidRPr="0001452F" w:rsidRDefault="00121A89">
            <w:pPr>
              <w:jc w:val="center"/>
              <w:rPr>
                <w:rFonts w:ascii="Sassoon Primary Std" w:hAnsi="Sassoon Primary Std"/>
              </w:rPr>
            </w:pPr>
            <w:r w:rsidRPr="0001452F">
              <w:rPr>
                <w:rFonts w:ascii="Sassoon Primary Std" w:hAnsi="Sassoon Primary Std"/>
                <w:color w:val="000000"/>
              </w:rPr>
              <w:t>Realistic fiction</w:t>
            </w:r>
          </w:p>
        </w:tc>
        <w:tc>
          <w:tcPr>
            <w:tcW w:w="2634" w:type="dxa"/>
            <w:vAlign w:val="center"/>
          </w:tcPr>
          <w:p w14:paraId="209F23F6" w14:textId="597EBEAD" w:rsidR="009972E4" w:rsidRDefault="00121A89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Realistic fiction</w:t>
            </w:r>
          </w:p>
        </w:tc>
        <w:tc>
          <w:tcPr>
            <w:tcW w:w="2336" w:type="dxa"/>
            <w:vAlign w:val="center"/>
          </w:tcPr>
          <w:p w14:paraId="14336B10" w14:textId="72242EB2" w:rsidR="009972E4" w:rsidRDefault="00121A89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Cultural Fiction</w:t>
            </w:r>
          </w:p>
        </w:tc>
        <w:tc>
          <w:tcPr>
            <w:tcW w:w="2258" w:type="dxa"/>
            <w:vAlign w:val="center"/>
          </w:tcPr>
          <w:p w14:paraId="139EFE5C" w14:textId="66CF37FC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F</w:t>
            </w:r>
            <w:r w:rsidR="00121A89">
              <w:rPr>
                <w:rFonts w:ascii="Sassoon Primary Std" w:hAnsi="Sassoon Primary Std"/>
              </w:rPr>
              <w:t>antasy</w:t>
            </w:r>
          </w:p>
        </w:tc>
        <w:tc>
          <w:tcPr>
            <w:tcW w:w="1855" w:type="dxa"/>
            <w:vAlign w:val="center"/>
          </w:tcPr>
          <w:p w14:paraId="5590D614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Realistic Fiction</w:t>
            </w:r>
          </w:p>
        </w:tc>
      </w:tr>
      <w:tr w:rsidR="002E4BD9" w14:paraId="0C6F77D9" w14:textId="77777777">
        <w:tc>
          <w:tcPr>
            <w:tcW w:w="1968" w:type="dxa"/>
            <w:shd w:val="clear" w:color="auto" w:fill="BFBFBF" w:themeFill="background1" w:themeFillShade="BF"/>
          </w:tcPr>
          <w:p w14:paraId="12654579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Book Focus</w:t>
            </w:r>
          </w:p>
        </w:tc>
        <w:tc>
          <w:tcPr>
            <w:tcW w:w="2237" w:type="dxa"/>
            <w:vAlign w:val="center"/>
          </w:tcPr>
          <w:p w14:paraId="438F183F" w14:textId="18AC1F86" w:rsidR="009972E4" w:rsidRDefault="002F3DA8" w:rsidP="00121A89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9504" behindDoc="0" locked="0" layoutInCell="1" allowOverlap="1" wp14:anchorId="23510EAB" wp14:editId="562B6311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1649095</wp:posOffset>
                  </wp:positionV>
                  <wp:extent cx="603250" cy="678815"/>
                  <wp:effectExtent l="0" t="0" r="6350" b="6985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78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olor w:val="000000"/>
              </w:rPr>
              <w:drawing>
                <wp:inline distT="0" distB="0" distL="0" distR="0" wp14:anchorId="29A35834" wp14:editId="38ADD675">
                  <wp:extent cx="952500" cy="941737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089" cy="947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</w:rPr>
              <w:drawing>
                <wp:inline distT="0" distB="0" distL="0" distR="0" wp14:anchorId="4D47A867" wp14:editId="438D6B2F">
                  <wp:extent cx="855713" cy="939800"/>
                  <wp:effectExtent l="0" t="0" r="190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928" cy="9411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vAlign w:val="center"/>
          </w:tcPr>
          <w:p w14:paraId="5B633351" w14:textId="0B53768F" w:rsidR="009972E4" w:rsidRDefault="002F3DA8" w:rsidP="00187AFB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4847193A" wp14:editId="5A6B7D52">
                  <wp:extent cx="590550" cy="487981"/>
                  <wp:effectExtent l="0" t="0" r="0" b="762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89" cy="4927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1BF7F83C" wp14:editId="54093A2A">
                  <wp:extent cx="494297" cy="621964"/>
                  <wp:effectExtent l="0" t="0" r="1270" b="698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9149" cy="6406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B488B0" w14:textId="42BBC106" w:rsidR="009972E4" w:rsidRDefault="002F3DA8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7EEC30AA" wp14:editId="674E875B">
                  <wp:extent cx="589280" cy="736600"/>
                  <wp:effectExtent l="0" t="0" r="1270" b="635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383" cy="736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  <w:vAlign w:val="center"/>
          </w:tcPr>
          <w:p w14:paraId="7AAB6CE3" w14:textId="483FA65A" w:rsidR="009972E4" w:rsidRDefault="002F3DA8" w:rsidP="00FB3C20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anchor distT="0" distB="0" distL="114300" distR="114300" simplePos="0" relativeHeight="251668480" behindDoc="1" locked="0" layoutInCell="1" allowOverlap="1" wp14:anchorId="7016E161" wp14:editId="0A135ED9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1762760</wp:posOffset>
                  </wp:positionV>
                  <wp:extent cx="876300" cy="880745"/>
                  <wp:effectExtent l="0" t="0" r="0" b="0"/>
                  <wp:wrapThrough wrapText="bothSides">
                    <wp:wrapPolygon edited="0">
                      <wp:start x="0" y="0"/>
                      <wp:lineTo x="0" y="21024"/>
                      <wp:lineTo x="21130" y="21024"/>
                      <wp:lineTo x="21130" y="0"/>
                      <wp:lineTo x="0" y="0"/>
                    </wp:wrapPolygon>
                  </wp:wrapThrough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ssoon Primary Std" w:hAnsi="Sassoon Primary Std"/>
                <w:noProof/>
              </w:rPr>
              <w:drawing>
                <wp:anchor distT="0" distB="0" distL="114300" distR="114300" simplePos="0" relativeHeight="251667456" behindDoc="0" locked="0" layoutInCell="1" allowOverlap="1" wp14:anchorId="150B3E10" wp14:editId="4E74B664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424815</wp:posOffset>
                  </wp:positionV>
                  <wp:extent cx="755650" cy="915670"/>
                  <wp:effectExtent l="0" t="0" r="6350" b="0"/>
                  <wp:wrapThrough wrapText="bothSides">
                    <wp:wrapPolygon edited="0">
                      <wp:start x="0" y="0"/>
                      <wp:lineTo x="0" y="21121"/>
                      <wp:lineTo x="21237" y="21121"/>
                      <wp:lineTo x="21237" y="0"/>
                      <wp:lineTo x="0" y="0"/>
                    </wp:wrapPolygon>
                  </wp:wrapThrough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15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  <w:vAlign w:val="center"/>
          </w:tcPr>
          <w:p w14:paraId="71D0E9AA" w14:textId="478EB196" w:rsidR="009972E4" w:rsidRDefault="002E4BD9" w:rsidP="00FB3C20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7DE422EF" wp14:editId="5E9F76F6">
                  <wp:extent cx="742950" cy="74295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6A118AA" w14:textId="7A84D0FA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1D3C1FFB" w14:textId="07A004E2" w:rsidR="009972E4" w:rsidRDefault="002E4BD9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20E8140B" wp14:editId="0255AE7A">
                  <wp:extent cx="673100" cy="764886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987" cy="7681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A39B27" w14:textId="7A17FDE0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6D83FF22" w14:textId="418FB5C0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7BDF9EA1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4CD57A41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34BFDB84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</w:tc>
        <w:tc>
          <w:tcPr>
            <w:tcW w:w="2258" w:type="dxa"/>
            <w:vAlign w:val="center"/>
          </w:tcPr>
          <w:p w14:paraId="3F5530DE" w14:textId="651B6BDC" w:rsidR="009972E4" w:rsidRDefault="002F3DA8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6FF7F640" wp14:editId="513CEC81">
                  <wp:extent cx="489600" cy="622800"/>
                  <wp:effectExtent l="0" t="0" r="5715" b="635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00" cy="62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792527" w14:textId="7538B5E1" w:rsidR="009972E4" w:rsidRDefault="002F3DA8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anchor distT="0" distB="0" distL="114300" distR="114300" simplePos="0" relativeHeight="251666432" behindDoc="0" locked="0" layoutInCell="1" allowOverlap="1" wp14:anchorId="2F9A6CFF" wp14:editId="2B5A978A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86360</wp:posOffset>
                  </wp:positionV>
                  <wp:extent cx="598304" cy="710485"/>
                  <wp:effectExtent l="0" t="0" r="0" b="0"/>
                  <wp:wrapSquare wrapText="bothSides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304" cy="710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5" w:type="dxa"/>
            <w:vAlign w:val="center"/>
          </w:tcPr>
          <w:p w14:paraId="2903A8CD" w14:textId="28BB7DAD" w:rsidR="009972E4" w:rsidRDefault="002E4BD9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5F603804" wp14:editId="3B0C87C0">
                  <wp:extent cx="1066800" cy="1072444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646" cy="1075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12A5900C" wp14:editId="7A8F28EA">
                  <wp:extent cx="603250" cy="842776"/>
                  <wp:effectExtent l="0" t="0" r="635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287" cy="845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629FA7EF" wp14:editId="22CC4FA2">
                  <wp:extent cx="640280" cy="654050"/>
                  <wp:effectExtent l="0" t="0" r="762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192" cy="660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BD9" w14:paraId="486BE71A" w14:textId="77777777">
        <w:tc>
          <w:tcPr>
            <w:tcW w:w="1968" w:type="dxa"/>
            <w:shd w:val="clear" w:color="auto" w:fill="BFBFBF" w:themeFill="background1" w:themeFillShade="BF"/>
          </w:tcPr>
          <w:p w14:paraId="2B557C3A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lastRenderedPageBreak/>
              <w:t xml:space="preserve">Book Focus Intent </w:t>
            </w:r>
          </w:p>
        </w:tc>
        <w:tc>
          <w:tcPr>
            <w:tcW w:w="2237" w:type="dxa"/>
          </w:tcPr>
          <w:p w14:paraId="37847C46" w14:textId="67B8318A" w:rsidR="009972E4" w:rsidRDefault="00104453" w:rsidP="002020B6">
            <w:pPr>
              <w:rPr>
                <w:rFonts w:ascii="Sassoon Primary Std" w:hAnsi="Sassoon Primary Std"/>
                <w:sz w:val="16"/>
                <w:szCs w:val="16"/>
              </w:rPr>
            </w:pPr>
            <w:r>
              <w:rPr>
                <w:rFonts w:ascii="Sassoon Primary Std" w:hAnsi="Sassoon Primary Std"/>
                <w:sz w:val="16"/>
                <w:szCs w:val="16"/>
              </w:rPr>
              <w:t>This text will to the children gaining an understanding about Autum</w:t>
            </w:r>
            <w:r w:rsidR="0001452F">
              <w:rPr>
                <w:rFonts w:ascii="Sassoon Primary Std" w:hAnsi="Sassoon Primary Std"/>
                <w:sz w:val="16"/>
                <w:szCs w:val="16"/>
              </w:rPr>
              <w:t>n and how everyone is different.</w:t>
            </w:r>
          </w:p>
        </w:tc>
        <w:tc>
          <w:tcPr>
            <w:tcW w:w="2099" w:type="dxa"/>
          </w:tcPr>
          <w:p w14:paraId="70A0581A" w14:textId="7F092B0A" w:rsidR="009972E4" w:rsidRDefault="00104453">
            <w:pPr>
              <w:pStyle w:val="NormalWeb"/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sz w:val="16"/>
                <w:szCs w:val="16"/>
              </w:rPr>
              <w:t>These texts will lead to the children finding out about festivals</w:t>
            </w:r>
            <w:r w:rsidR="0001452F">
              <w:rPr>
                <w:rFonts w:ascii="Sassoon Primary Std" w:hAnsi="Sassoon Primary Std"/>
                <w:sz w:val="16"/>
                <w:szCs w:val="16"/>
              </w:rPr>
              <w:t xml:space="preserve"> and different animals.</w:t>
            </w:r>
            <w:r w:rsidR="0010623A">
              <w:rPr>
                <w:rFonts w:ascii="Sassoon Primary Std" w:hAnsi="Sassoon Primary Std"/>
                <w:sz w:val="16"/>
                <w:szCs w:val="16"/>
              </w:rPr>
              <w:br/>
            </w:r>
          </w:p>
        </w:tc>
        <w:tc>
          <w:tcPr>
            <w:tcW w:w="2634" w:type="dxa"/>
          </w:tcPr>
          <w:p w14:paraId="5260D302" w14:textId="5164824C" w:rsidR="009972E4" w:rsidRPr="00104453" w:rsidRDefault="00104453">
            <w:pPr>
              <w:rPr>
                <w:rFonts w:ascii="Sassoon Primary Std" w:hAnsi="Sassoon Primary Std"/>
                <w:sz w:val="16"/>
                <w:szCs w:val="16"/>
              </w:rPr>
            </w:pPr>
            <w:r w:rsidRPr="00104453">
              <w:rPr>
                <w:rFonts w:ascii="Sassoon Primary Std" w:hAnsi="Sassoon Primary Std"/>
                <w:sz w:val="16"/>
                <w:szCs w:val="16"/>
              </w:rPr>
              <w:t>These texts</w:t>
            </w:r>
            <w:r>
              <w:rPr>
                <w:rFonts w:ascii="Sassoon Primary Std" w:hAnsi="Sassoon Primary Std"/>
                <w:sz w:val="16"/>
                <w:szCs w:val="16"/>
              </w:rPr>
              <w:t xml:space="preserve"> will lead to the children learning about people who help us and </w:t>
            </w:r>
            <w:proofErr w:type="gramStart"/>
            <w:r>
              <w:rPr>
                <w:rFonts w:ascii="Sassoon Primary Std" w:hAnsi="Sassoon Primary Std"/>
                <w:sz w:val="16"/>
                <w:szCs w:val="16"/>
              </w:rPr>
              <w:t>Chinese New year</w:t>
            </w:r>
            <w:proofErr w:type="gramEnd"/>
            <w:r>
              <w:rPr>
                <w:rFonts w:ascii="Sassoon Primary Std" w:hAnsi="Sassoon Primary Std"/>
                <w:sz w:val="16"/>
                <w:szCs w:val="16"/>
              </w:rPr>
              <w:t>.</w:t>
            </w:r>
          </w:p>
        </w:tc>
        <w:tc>
          <w:tcPr>
            <w:tcW w:w="2336" w:type="dxa"/>
          </w:tcPr>
          <w:p w14:paraId="678BCD6A" w14:textId="02A5EC5F" w:rsidR="009972E4" w:rsidRPr="00104453" w:rsidRDefault="00104453">
            <w:pPr>
              <w:rPr>
                <w:rFonts w:ascii="Sassoon Primary Std" w:hAnsi="Sassoon Primary Std"/>
                <w:sz w:val="16"/>
                <w:szCs w:val="16"/>
              </w:rPr>
            </w:pPr>
            <w:r>
              <w:rPr>
                <w:rFonts w:ascii="Sassoon Primary Std" w:hAnsi="Sassoon Primary Std"/>
                <w:sz w:val="16"/>
                <w:szCs w:val="16"/>
              </w:rPr>
              <w:t>This text will lead to the children finding out about the religious festival of Easter.</w:t>
            </w:r>
          </w:p>
        </w:tc>
        <w:tc>
          <w:tcPr>
            <w:tcW w:w="2258" w:type="dxa"/>
          </w:tcPr>
          <w:p w14:paraId="7954459A" w14:textId="79CF5611" w:rsidR="009972E4" w:rsidRPr="00104453" w:rsidRDefault="00104453">
            <w:pPr>
              <w:rPr>
                <w:rFonts w:ascii="Sassoon Primary Std" w:hAnsi="Sassoon Primary Std"/>
                <w:sz w:val="16"/>
                <w:szCs w:val="16"/>
              </w:rPr>
            </w:pPr>
            <w:r w:rsidRPr="00104453">
              <w:rPr>
                <w:rFonts w:ascii="Sassoon Primary Std" w:hAnsi="Sassoon Primary Std"/>
                <w:sz w:val="16"/>
                <w:szCs w:val="16"/>
              </w:rPr>
              <w:t xml:space="preserve">This text will </w:t>
            </w:r>
            <w:r>
              <w:rPr>
                <w:rFonts w:ascii="Sassoon Primary Std" w:hAnsi="Sassoon Primary Std"/>
                <w:sz w:val="16"/>
                <w:szCs w:val="16"/>
              </w:rPr>
              <w:t xml:space="preserve">lead to the children finding about </w:t>
            </w:r>
            <w:r w:rsidR="0001452F">
              <w:rPr>
                <w:rFonts w:ascii="Sassoon Primary Std" w:hAnsi="Sassoon Primary Std"/>
                <w:sz w:val="16"/>
                <w:szCs w:val="16"/>
              </w:rPr>
              <w:t>jungle animals.</w:t>
            </w:r>
          </w:p>
        </w:tc>
        <w:tc>
          <w:tcPr>
            <w:tcW w:w="1855" w:type="dxa"/>
          </w:tcPr>
          <w:p w14:paraId="30FF2CF1" w14:textId="07D348B3" w:rsidR="009972E4" w:rsidRDefault="0010623A" w:rsidP="00104453">
            <w:pPr>
              <w:jc w:val="both"/>
              <w:rPr>
                <w:rFonts w:ascii="Sassoon Primary Std" w:hAnsi="Sassoon Primary Std"/>
                <w:color w:val="FF0000"/>
                <w:sz w:val="16"/>
                <w:szCs w:val="16"/>
              </w:rPr>
            </w:pPr>
            <w:r>
              <w:rPr>
                <w:rFonts w:ascii="Sassoon Primary Std" w:hAnsi="Sassoon Primary Std"/>
                <w:color w:val="FF0000"/>
                <w:sz w:val="16"/>
                <w:szCs w:val="16"/>
              </w:rPr>
              <w:t xml:space="preserve"> </w:t>
            </w:r>
            <w:r w:rsidR="00104453" w:rsidRPr="00104453">
              <w:rPr>
                <w:rFonts w:ascii="Sassoon Primary Std" w:hAnsi="Sassoon Primary Std"/>
                <w:sz w:val="16"/>
                <w:szCs w:val="16"/>
              </w:rPr>
              <w:t xml:space="preserve">This text will lead to the children </w:t>
            </w:r>
            <w:r w:rsidR="00104453">
              <w:rPr>
                <w:rFonts w:ascii="Sassoon Primary Std" w:hAnsi="Sassoon Primary Std"/>
                <w:sz w:val="16"/>
                <w:szCs w:val="16"/>
              </w:rPr>
              <w:t>finding out abou</w:t>
            </w:r>
            <w:r w:rsidR="0001452F">
              <w:rPr>
                <w:rFonts w:ascii="Sassoon Primary Std" w:hAnsi="Sassoon Primary Std"/>
                <w:sz w:val="16"/>
                <w:szCs w:val="16"/>
              </w:rPr>
              <w:t>t how and why things change. For example; The seasons.</w:t>
            </w:r>
          </w:p>
        </w:tc>
      </w:tr>
      <w:tr w:rsidR="002E4BD9" w14:paraId="61CB2615" w14:textId="77777777">
        <w:tc>
          <w:tcPr>
            <w:tcW w:w="1968" w:type="dxa"/>
            <w:shd w:val="clear" w:color="auto" w:fill="BFBFBF" w:themeFill="background1" w:themeFillShade="BF"/>
          </w:tcPr>
          <w:p w14:paraId="6E8DAA35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Themed weeks/ learning </w:t>
            </w:r>
          </w:p>
          <w:p w14:paraId="4BC7A452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237" w:type="dxa"/>
          </w:tcPr>
          <w:p w14:paraId="0F84B646" w14:textId="77777777" w:rsidR="009972E4" w:rsidRDefault="0010623A">
            <w:pPr>
              <w:jc w:val="center"/>
              <w:rPr>
                <w:rFonts w:ascii="Sassoon Primary Std" w:hAnsi="Sassoon Primary Std"/>
                <w:color w:val="000000"/>
                <w:sz w:val="28"/>
                <w:szCs w:val="28"/>
              </w:rPr>
            </w:pPr>
            <w:r>
              <w:rPr>
                <w:rFonts w:ascii="Sassoon Primary Std" w:hAnsi="Sassoon Primary Std"/>
                <w:color w:val="000000"/>
                <w:sz w:val="28"/>
                <w:szCs w:val="28"/>
              </w:rPr>
              <w:t>Autumn</w:t>
            </w:r>
          </w:p>
          <w:p w14:paraId="44F7BB60" w14:textId="446D78DE" w:rsidR="002020B6" w:rsidRDefault="002020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2C52D04" wp14:editId="602C0A9A">
                  <wp:extent cx="723900" cy="9039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665" cy="907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</w:tcPr>
          <w:p w14:paraId="6EDC26B1" w14:textId="77777777" w:rsidR="009972E4" w:rsidRDefault="0010623A">
            <w:pPr>
              <w:pStyle w:val="ListParagraph"/>
              <w:ind w:left="360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 xml:space="preserve">Bonfire night </w:t>
            </w:r>
          </w:p>
          <w:p w14:paraId="0EC545D2" w14:textId="77777777" w:rsidR="009972E4" w:rsidRDefault="0010623A">
            <w:pPr>
              <w:pStyle w:val="ListParagraph"/>
              <w:ind w:left="360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Christmas</w:t>
            </w:r>
          </w:p>
          <w:p w14:paraId="4ADA06FB" w14:textId="77777777" w:rsidR="009972E4" w:rsidRDefault="0010623A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proofErr w:type="spellStart"/>
            <w:r>
              <w:rPr>
                <w:rFonts w:ascii="Sassoon Primary Std" w:hAnsi="Sassoon Primary Std"/>
                <w:sz w:val="28"/>
                <w:szCs w:val="28"/>
              </w:rPr>
              <w:t>Divali</w:t>
            </w:r>
            <w:proofErr w:type="spellEnd"/>
          </w:p>
          <w:p w14:paraId="411443F5" w14:textId="33E75FBB" w:rsidR="002020B6" w:rsidRDefault="002020B6">
            <w:pPr>
              <w:pStyle w:val="ListParagraph"/>
              <w:ind w:left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C2366AD" wp14:editId="64451D4A">
                  <wp:extent cx="747171" cy="7429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081" cy="748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6AF32D" wp14:editId="22D6FB7A">
                      <wp:extent cx="304800" cy="304800"/>
                      <wp:effectExtent l="0" t="0" r="0" b="0"/>
                      <wp:docPr id="4" name="Rectangle 4" descr="First Festivals: Diwal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B33130" id="Rectangle 4" o:spid="_x0000_s1026" alt="First Festivals: Diwal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BKYfM/gEAAOQDAAAOAAAAAAAAAAAAAAAAAC4C&#10;AABkcnMvZTJvRG9jLnhtbFBLAQItABQABgAIAAAAIQBMoOks2AAAAAMBAAAPAAAAAAAAAAAAAAAA&#10;AFgEAABkcnMvZG93bnJldi54bWxQSwUGAAAAAAQABADzAAAAX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34" w:type="dxa"/>
          </w:tcPr>
          <w:p w14:paraId="417FF076" w14:textId="77777777" w:rsidR="009972E4" w:rsidRDefault="0010623A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Chinese New Year</w:t>
            </w:r>
          </w:p>
          <w:p w14:paraId="607E50A0" w14:textId="59685C68" w:rsidR="002020B6" w:rsidRDefault="0010623A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People Who help</w:t>
            </w:r>
            <w:r w:rsidR="002020B6">
              <w:rPr>
                <w:rFonts w:ascii="Sassoon Primary Std" w:hAnsi="Sassoon Primary Std"/>
                <w:sz w:val="28"/>
                <w:szCs w:val="28"/>
              </w:rPr>
              <w:t xml:space="preserve"> us</w:t>
            </w:r>
            <w:r>
              <w:rPr>
                <w:rFonts w:ascii="Sassoon Primary Std" w:hAnsi="Sassoon Primary Std"/>
                <w:sz w:val="28"/>
                <w:szCs w:val="28"/>
              </w:rPr>
              <w:t xml:space="preserve"> </w:t>
            </w:r>
          </w:p>
          <w:p w14:paraId="6438AC44" w14:textId="28656FC0" w:rsidR="009972E4" w:rsidRDefault="002020B6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r>
              <w:rPr>
                <w:rFonts w:ascii="Sassoon Primary Std" w:hAnsi="Sassoon Primary Std"/>
                <w:noProof/>
                <w:sz w:val="28"/>
                <w:szCs w:val="28"/>
              </w:rPr>
              <w:drawing>
                <wp:inline distT="0" distB="0" distL="0" distR="0" wp14:anchorId="005B6632" wp14:editId="3D339ED7">
                  <wp:extent cx="837275" cy="691515"/>
                  <wp:effectExtent l="0" t="0" r="127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433" cy="694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6D359EE4" w14:textId="7E92230D" w:rsidR="009972E4" w:rsidRDefault="0010623A">
            <w:pPr>
              <w:pStyle w:val="ListParagraph"/>
              <w:ind w:left="360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 xml:space="preserve"> Easter</w:t>
            </w:r>
            <w:r w:rsidR="002020B6">
              <w:rPr>
                <w:rFonts w:ascii="Sassoon Primary Std" w:hAnsi="Sassoon Primary Std"/>
                <w:noProof/>
                <w:sz w:val="28"/>
                <w:szCs w:val="28"/>
              </w:rPr>
              <w:drawing>
                <wp:inline distT="0" distB="0" distL="0" distR="0" wp14:anchorId="193D065D" wp14:editId="0923C404">
                  <wp:extent cx="1034545" cy="10287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460" cy="1030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</w:tcPr>
          <w:p w14:paraId="3D1D8A23" w14:textId="1A441002" w:rsidR="009972E4" w:rsidRDefault="0010623A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 xml:space="preserve">Ladybirds </w:t>
            </w:r>
            <w:proofErr w:type="gramStart"/>
            <w:r>
              <w:rPr>
                <w:rFonts w:ascii="Sassoon Primary Std" w:hAnsi="Sassoon Primary Std"/>
                <w:sz w:val="28"/>
                <w:szCs w:val="28"/>
              </w:rPr>
              <w:t>and  insects</w:t>
            </w:r>
            <w:proofErr w:type="gramEnd"/>
            <w:r w:rsidR="002020B6">
              <w:rPr>
                <w:rFonts w:ascii="Sassoon Primary Std" w:hAnsi="Sassoon Primary Std"/>
                <w:noProof/>
                <w:sz w:val="28"/>
                <w:szCs w:val="28"/>
              </w:rPr>
              <w:drawing>
                <wp:inline distT="0" distB="0" distL="0" distR="0" wp14:anchorId="3A077145" wp14:editId="0BE8AF2D">
                  <wp:extent cx="819150" cy="735847"/>
                  <wp:effectExtent l="0" t="0" r="0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948" cy="740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5" w:type="dxa"/>
          </w:tcPr>
          <w:p w14:paraId="31493D8D" w14:textId="3F391839" w:rsidR="009972E4" w:rsidRDefault="0010623A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Under the sea</w:t>
            </w:r>
            <w:r w:rsidR="002020B6">
              <w:rPr>
                <w:rFonts w:ascii="Sassoon Primary Std" w:hAnsi="Sassoon Primary Std"/>
                <w:noProof/>
                <w:sz w:val="28"/>
                <w:szCs w:val="28"/>
              </w:rPr>
              <w:drawing>
                <wp:inline distT="0" distB="0" distL="0" distR="0" wp14:anchorId="09FD8C46" wp14:editId="0CCBFE25">
                  <wp:extent cx="756634" cy="762000"/>
                  <wp:effectExtent l="0" t="0" r="571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00" cy="764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80E7FE" w14:textId="140367F9" w:rsidR="009972E4" w:rsidRDefault="009972E4">
      <w:pPr>
        <w:rPr>
          <w:rFonts w:ascii="Sassoon Primary Std" w:hAnsi="Sassoon Primary Std"/>
        </w:rPr>
      </w:pPr>
    </w:p>
    <w:p w14:paraId="7150D87B" w14:textId="77777777" w:rsidR="009972E4" w:rsidRDefault="009972E4">
      <w:pPr>
        <w:rPr>
          <w:rFonts w:ascii="Sassoon Primary Std" w:hAnsi="Sassoon Primary Std"/>
        </w:rPr>
      </w:pPr>
    </w:p>
    <w:p w14:paraId="458DE563" w14:textId="77777777" w:rsidR="009972E4" w:rsidRDefault="009972E4">
      <w:pPr>
        <w:rPr>
          <w:rFonts w:ascii="Sassoon Primary Std" w:hAnsi="Sassoon Primary Std"/>
        </w:rPr>
      </w:pPr>
    </w:p>
    <w:p w14:paraId="6FA5E6CC" w14:textId="77777777" w:rsidR="009972E4" w:rsidRDefault="009972E4">
      <w:pPr>
        <w:rPr>
          <w:rFonts w:ascii="Sassoon Primary Std" w:hAnsi="Sassoon Primary Std"/>
        </w:rPr>
      </w:pPr>
    </w:p>
    <w:p w14:paraId="4A940629" w14:textId="77777777" w:rsidR="009972E4" w:rsidRDefault="009972E4">
      <w:pPr>
        <w:rPr>
          <w:rFonts w:ascii="Sassoon Primary Std" w:hAnsi="Sassoon Primary Std"/>
        </w:rPr>
      </w:pPr>
    </w:p>
    <w:p w14:paraId="2BBD3C05" w14:textId="77777777" w:rsidR="009972E4" w:rsidRDefault="009972E4">
      <w:pPr>
        <w:rPr>
          <w:rFonts w:ascii="Sassoon Primary Std" w:hAnsi="Sassoon Primary Std"/>
        </w:rPr>
      </w:pPr>
    </w:p>
    <w:p w14:paraId="15B45F97" w14:textId="77777777" w:rsidR="009972E4" w:rsidRDefault="009972E4">
      <w:pPr>
        <w:rPr>
          <w:rFonts w:ascii="Sassoon Primary Std" w:hAnsi="Sassoon Primary Std"/>
        </w:rPr>
      </w:pPr>
    </w:p>
    <w:p w14:paraId="43C3DA2E" w14:textId="77777777" w:rsidR="009972E4" w:rsidRDefault="009972E4">
      <w:pPr>
        <w:rPr>
          <w:rFonts w:ascii="Sassoon Primary Std" w:hAnsi="Sassoon Primary Std"/>
        </w:rPr>
      </w:pPr>
    </w:p>
    <w:p w14:paraId="4B95E4A3" w14:textId="4CDDA2E3" w:rsidR="00FB3C20" w:rsidRDefault="00FB3C20">
      <w:pPr>
        <w:rPr>
          <w:rFonts w:ascii="Sassoon Primary Std" w:hAnsi="Sassoon Primary Std"/>
        </w:rPr>
      </w:pPr>
      <w:r>
        <w:rPr>
          <w:rFonts w:ascii="Sassoon Primary Std" w:hAnsi="Sassoon Primary Std"/>
        </w:rPr>
        <w:br w:type="page"/>
      </w:r>
    </w:p>
    <w:p w14:paraId="6DBEB049" w14:textId="77777777" w:rsidR="009972E4" w:rsidRDefault="009972E4">
      <w:pPr>
        <w:rPr>
          <w:rFonts w:ascii="Sassoon Primary Std" w:hAnsi="Sassoon Primary Std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970"/>
        <w:gridCol w:w="4338"/>
        <w:gridCol w:w="4969"/>
        <w:gridCol w:w="4111"/>
      </w:tblGrid>
      <w:tr w:rsidR="00FB3C20" w14:paraId="0CA04B40" w14:textId="77777777" w:rsidTr="004A0BFE">
        <w:trPr>
          <w:trHeight w:val="8581"/>
        </w:trPr>
        <w:tc>
          <w:tcPr>
            <w:tcW w:w="1970" w:type="dxa"/>
            <w:shd w:val="clear" w:color="auto" w:fill="BFBFBF" w:themeFill="background1" w:themeFillShade="BF"/>
            <w:vAlign w:val="center"/>
          </w:tcPr>
          <w:p w14:paraId="50711775" w14:textId="77777777" w:rsidR="00FB3C20" w:rsidRDefault="00FB3C20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lastRenderedPageBreak/>
              <w:t>Communication and Language intention</w:t>
            </w:r>
          </w:p>
        </w:tc>
        <w:tc>
          <w:tcPr>
            <w:tcW w:w="4338" w:type="dxa"/>
            <w:vAlign w:val="center"/>
          </w:tcPr>
          <w:p w14:paraId="47DA461D" w14:textId="71683F2F" w:rsidR="00FB3C20" w:rsidRPr="00FB3C20" w:rsidRDefault="00FB3C20">
            <w:pPr>
              <w:jc w:val="center"/>
              <w:rPr>
                <w:rFonts w:ascii="Sassoon Primary Std" w:hAnsi="Sassoon Primary Std"/>
              </w:rPr>
            </w:pPr>
            <w:r w:rsidRPr="00FB3C20">
              <w:rPr>
                <w:rFonts w:ascii="Sassoon Primary Std" w:hAnsi="Sassoon Primary Std"/>
              </w:rPr>
              <w:t xml:space="preserve"> </w:t>
            </w:r>
          </w:p>
          <w:p w14:paraId="1BC0A925" w14:textId="77777777" w:rsidR="00FB3C20" w:rsidRPr="00FB3C20" w:rsidRDefault="00FB3C20">
            <w:pPr>
              <w:jc w:val="center"/>
              <w:rPr>
                <w:rFonts w:ascii="Sassoon Primary Std" w:hAnsi="Sassoon Primary Std"/>
              </w:rPr>
            </w:pPr>
          </w:p>
          <w:p w14:paraId="7B1D0618" w14:textId="77777777" w:rsidR="00FB3C20" w:rsidRPr="00FB3C20" w:rsidRDefault="00FB3C20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/>
                <w:sz w:val="22"/>
                <w:szCs w:val="22"/>
              </w:rPr>
              <w:t xml:space="preserve"> </w:t>
            </w: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listen to an adult when I am actively involved in an interactive adult-led activity, in a small group. I demonstrate my attention and recall by joining in with repeated refrains and by filling in gaps within familiar songs and rhymes. I can keep a steady beat by tapping my knees to music.</w:t>
            </w:r>
          </w:p>
          <w:p w14:paraId="237FC773" w14:textId="77777777" w:rsidR="00FB3C20" w:rsidRPr="00FB3C20" w:rsidRDefault="00FB3C20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78133CA6" w14:textId="77777777" w:rsidR="00FB3C20" w:rsidRPr="00FB3C20" w:rsidRDefault="00FB3C20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With familiar vocabulary, I can follow instructions containing three key words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Put your shoes under the table. I select a familiar object based upon how it’s used when you ask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give me the one you use to eat with/cut with/read etc.</w:t>
            </w:r>
          </w:p>
          <w:p w14:paraId="150A9D26" w14:textId="77777777" w:rsidR="00FB3C20" w:rsidRPr="00FB3C20" w:rsidRDefault="00FB3C20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533B838F" w14:textId="77777777" w:rsidR="00FB3C20" w:rsidRPr="00FB3C20" w:rsidRDefault="00FB3C20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ask a variety of questions - what, who, where. I use plurals e.g. “I can see cats”. I talk about what I am doing and what I have done beyond the here-and-now. I add the consonants ‘k/c,’ ‘g,’ ‘f,’ ‘s’ and ‘y’ to my consonant range.</w:t>
            </w:r>
          </w:p>
          <w:p w14:paraId="2D32ED1A" w14:textId="77777777" w:rsidR="00FB3C20" w:rsidRPr="00FB3C20" w:rsidRDefault="00FB3C20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4925A56A" w14:textId="459B9518" w:rsidR="00FB3C20" w:rsidRPr="00FB3C20" w:rsidRDefault="00FB3C20" w:rsidP="00FB3C20">
            <w:pPr>
              <w:rPr>
                <w:rFonts w:ascii="Sassoon Primary Std" w:hAnsi="Sassoon Primary Std"/>
                <w:sz w:val="22"/>
                <w:szCs w:val="22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use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less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familiar themes within my pretend play but still based upon my first hand experiences e.g. pretending to go to the doctor or pretending to be a waiter at a restaurant. I can pretend without an object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pretending my hand is a cup and drinking from it. I can substitute objects that do not resemble the real thing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pretending a block is a bus on its way to the bus station.</w:t>
            </w:r>
          </w:p>
        </w:tc>
        <w:tc>
          <w:tcPr>
            <w:tcW w:w="4969" w:type="dxa"/>
            <w:vAlign w:val="center"/>
          </w:tcPr>
          <w:p w14:paraId="0163738C" w14:textId="77777777" w:rsidR="00FB3C20" w:rsidRPr="00FB3C20" w:rsidRDefault="00FB3C20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listen in a small group with visual support. I follow body percussion sequences of three in the right order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clap hands, tap knees, pat head.</w:t>
            </w:r>
          </w:p>
          <w:p w14:paraId="5F54740F" w14:textId="77777777" w:rsidR="00FB3C20" w:rsidRPr="00FB3C20" w:rsidRDefault="00FB3C20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45F5581D" w14:textId="77777777" w:rsidR="00FB3C20" w:rsidRPr="00FB3C20" w:rsidRDefault="00FB3C20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follow instructions which includes holding a list of three items in mind before going to get them from another room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can you get me a plate, a banana, and a knife from the kitchen please? I can answer simple ‘how’ and ‘why’ questions in relation to my experiences, that require no inference e.g. “why is Posy crying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?”(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adult) “She 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falled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over” (child).</w:t>
            </w:r>
          </w:p>
          <w:p w14:paraId="70422EB8" w14:textId="77777777" w:rsidR="00FB3C20" w:rsidRPr="00FB3C20" w:rsidRDefault="00FB3C20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36072F0C" w14:textId="77777777" w:rsidR="00FB3C20" w:rsidRPr="00FB3C20" w:rsidRDefault="00FB3C20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Unfamiliar adults are able to understand most of what I say. I use more complex sentence structure and link thoughts, ideas and events with ‘and’, ‘because’ and ‘so’. I use a range of word endings to describe the present tense e.g. -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ing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, -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n’t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. I add the consonants ‘z,’ ‘v,’ ‘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sh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,’ ‘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ch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,’ ‘j’ and ‘ng.’</w:t>
            </w:r>
          </w:p>
          <w:p w14:paraId="4CA4AFE8" w14:textId="77777777" w:rsidR="00FB3C20" w:rsidRPr="00FB3C20" w:rsidRDefault="00FB3C20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64FD3B3C" w14:textId="77777777" w:rsidR="00FB3C20" w:rsidRPr="00FB3C20" w:rsidRDefault="00FB3C20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give my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puppets,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role play characters and small world characters a ‘voice’ so that they can ‘talk’ to each other. I play alongside other children who are engaged in the same pretend play theme as me, often in the same role.</w:t>
            </w:r>
          </w:p>
          <w:p w14:paraId="4447BD75" w14:textId="658BC3F2" w:rsidR="00FB3C20" w:rsidRPr="00FB3C20" w:rsidRDefault="00FB3C20" w:rsidP="00BF4CA7">
            <w:pPr>
              <w:shd w:val="clear" w:color="auto" w:fill="FFFFFF"/>
              <w:spacing w:beforeAutospacing="1"/>
              <w:rPr>
                <w:rFonts w:ascii="Sassoon Primary Std" w:hAnsi="Sassoon Primary Std"/>
              </w:rPr>
            </w:pPr>
          </w:p>
        </w:tc>
        <w:tc>
          <w:tcPr>
            <w:tcW w:w="4111" w:type="dxa"/>
            <w:vAlign w:val="center"/>
          </w:tcPr>
          <w:p w14:paraId="18AD8D8A" w14:textId="77777777" w:rsidR="00FB3C20" w:rsidRPr="00FB3C20" w:rsidRDefault="00FB3C20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listen to others in one-to-one or small group situations even if the topic is not following my own interests. I am able to follow directions when I am not focused on another task.</w:t>
            </w:r>
          </w:p>
          <w:p w14:paraId="551B9896" w14:textId="77777777" w:rsidR="00FB3C20" w:rsidRPr="00FB3C20" w:rsidRDefault="00FB3C20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understand and follow instructions containing words related to time such as ‘before,’ ‘after,’ ‘first,’ ‘last’ and ‘later.’ I can answer simple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problem solving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questions, for example 'What do you do when you're hungry/cold?'</w:t>
            </w:r>
          </w:p>
          <w:p w14:paraId="1EB987D6" w14:textId="77777777" w:rsidR="00FB3C20" w:rsidRPr="00FB3C20" w:rsidRDefault="00FB3C20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use a variety of tenses, and understand grammatical rules but still sometimes make errors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runned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instead of ran. I use language to describe what I am going to do and how I am going to do it. I recount simple, past events in the right order e.g. “I 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goed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to the shop with Granny and then we 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goed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to the park.” I use most consonants consistently but ‘l,’ ‘r’ and ‘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th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’ may be still developing.</w:t>
            </w:r>
          </w:p>
          <w:p w14:paraId="0F3C0534" w14:textId="4E9CF24F" w:rsidR="00FB3C20" w:rsidRPr="00FB3C20" w:rsidRDefault="00FB3C20" w:rsidP="004A0BFE">
            <w:pPr>
              <w:shd w:val="clear" w:color="auto" w:fill="FFFFFF"/>
              <w:spacing w:beforeAutospacing="1"/>
              <w:rPr>
                <w:rFonts w:ascii="Sassoon Primary Std" w:hAnsi="Sassoon Primary Std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play imaginatively within themes I have not had 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first hand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experience of but are often based upon favourite stories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flying to the moon or being a pirate on a ship. I pretend with other children, each of us taking on different roles. I pretend using gestures, mime and unrealistic objects.</w:t>
            </w:r>
          </w:p>
        </w:tc>
      </w:tr>
    </w:tbl>
    <w:p w14:paraId="4F39CA2C" w14:textId="3D039A5C" w:rsidR="009972E4" w:rsidRDefault="009972E4">
      <w:pPr>
        <w:rPr>
          <w:rFonts w:ascii="Sassoon Primary Std" w:hAnsi="Sassoon Primary Std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970"/>
        <w:gridCol w:w="4338"/>
        <w:gridCol w:w="4969"/>
        <w:gridCol w:w="4111"/>
      </w:tblGrid>
      <w:tr w:rsidR="009972E4" w14:paraId="10E112F6" w14:textId="77777777">
        <w:tc>
          <w:tcPr>
            <w:tcW w:w="1969" w:type="dxa"/>
            <w:vMerge w:val="restart"/>
            <w:shd w:val="clear" w:color="auto" w:fill="BFBFBF" w:themeFill="background1" w:themeFillShade="BF"/>
            <w:vAlign w:val="center"/>
          </w:tcPr>
          <w:p w14:paraId="770DD40C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Personal, Social and Emotional Development intention</w:t>
            </w:r>
          </w:p>
        </w:tc>
        <w:tc>
          <w:tcPr>
            <w:tcW w:w="13418" w:type="dxa"/>
            <w:gridSpan w:val="3"/>
            <w:vAlign w:val="center"/>
          </w:tcPr>
          <w:p w14:paraId="688CB6EF" w14:textId="77777777" w:rsidR="009972E4" w:rsidRDefault="009972E4">
            <w:pPr>
              <w:jc w:val="center"/>
              <w:rPr>
                <w:rFonts w:ascii="Sassoon Primary Std" w:hAnsi="Sassoon Primary Std"/>
                <w:sz w:val="22"/>
                <w:szCs w:val="22"/>
              </w:rPr>
            </w:pPr>
          </w:p>
          <w:p w14:paraId="7952E249" w14:textId="77777777" w:rsidR="009972E4" w:rsidRDefault="0010623A">
            <w:pPr>
              <w:jc w:val="center"/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 xml:space="preserve">Teaching of RESPECT Curriculum – </w:t>
            </w:r>
            <w:proofErr w:type="spellStart"/>
            <w:r>
              <w:rPr>
                <w:rFonts w:ascii="Sassoon Primary Std" w:hAnsi="Sassoon Primary Std"/>
                <w:sz w:val="22"/>
                <w:szCs w:val="22"/>
              </w:rPr>
              <w:t>Resillience</w:t>
            </w:r>
            <w:proofErr w:type="spellEnd"/>
            <w:r>
              <w:rPr>
                <w:rFonts w:ascii="Sassoon Primary Std" w:hAnsi="Sassoon Primary Std"/>
                <w:sz w:val="22"/>
                <w:szCs w:val="22"/>
              </w:rPr>
              <w:t xml:space="preserve">, Empathy, </w:t>
            </w:r>
            <w:proofErr w:type="spellStart"/>
            <w:r>
              <w:rPr>
                <w:rFonts w:ascii="Sassoon Primary Std" w:hAnsi="Sassoon Primary Std"/>
                <w:sz w:val="22"/>
                <w:szCs w:val="22"/>
              </w:rPr>
              <w:t>Self Awareness</w:t>
            </w:r>
            <w:proofErr w:type="spellEnd"/>
            <w:r>
              <w:rPr>
                <w:rFonts w:ascii="Sassoon Primary Std" w:hAnsi="Sassoon Primary Std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assoon Primary Std" w:hAnsi="Sassoon Primary Std"/>
                <w:sz w:val="22"/>
                <w:szCs w:val="22"/>
              </w:rPr>
              <w:t>Positivty</w:t>
            </w:r>
            <w:proofErr w:type="spellEnd"/>
            <w:r>
              <w:rPr>
                <w:rFonts w:ascii="Sassoon Primary Std" w:hAnsi="Sassoon Primary Std"/>
                <w:sz w:val="22"/>
                <w:szCs w:val="22"/>
              </w:rPr>
              <w:t xml:space="preserve">, Excellence, Communication and Teamwork </w:t>
            </w:r>
          </w:p>
          <w:p w14:paraId="7BC00732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</w:tc>
      </w:tr>
      <w:tr w:rsidR="009972E4" w14:paraId="3638F46C" w14:textId="77777777">
        <w:tc>
          <w:tcPr>
            <w:tcW w:w="1969" w:type="dxa"/>
            <w:vMerge/>
            <w:shd w:val="clear" w:color="auto" w:fill="BFBFBF" w:themeFill="background1" w:themeFillShade="BF"/>
          </w:tcPr>
          <w:p w14:paraId="25A11C58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4338" w:type="dxa"/>
            <w:vAlign w:val="center"/>
          </w:tcPr>
          <w:p w14:paraId="30C91F8E" w14:textId="0E314639" w:rsidR="009972E4" w:rsidRDefault="00104453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This text will lead to the children finding out about different cultures.</w:t>
            </w:r>
          </w:p>
        </w:tc>
        <w:tc>
          <w:tcPr>
            <w:tcW w:w="4969" w:type="dxa"/>
            <w:vAlign w:val="center"/>
          </w:tcPr>
          <w:p w14:paraId="02A6A07A" w14:textId="135FBF11" w:rsidR="009972E4" w:rsidRDefault="007F0FD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 </w:t>
            </w:r>
          </w:p>
          <w:p w14:paraId="2ECC5E48" w14:textId="558796F0" w:rsidR="00104453" w:rsidRDefault="00104453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This text will encourage the children to hear different sounds around the home.</w:t>
            </w:r>
          </w:p>
        </w:tc>
        <w:tc>
          <w:tcPr>
            <w:tcW w:w="4111" w:type="dxa"/>
            <w:vAlign w:val="center"/>
          </w:tcPr>
          <w:p w14:paraId="7149C5DF" w14:textId="416B65DC" w:rsidR="009972E4" w:rsidRDefault="00104453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This text will lead to the children exploring different modes of transport, family and holidays.</w:t>
            </w:r>
          </w:p>
        </w:tc>
      </w:tr>
      <w:tr w:rsidR="009972E4" w14:paraId="3B3DF11C" w14:textId="77777777">
        <w:tc>
          <w:tcPr>
            <w:tcW w:w="1969" w:type="dxa"/>
            <w:vMerge/>
            <w:shd w:val="clear" w:color="auto" w:fill="BFBFBF" w:themeFill="background1" w:themeFillShade="BF"/>
          </w:tcPr>
          <w:p w14:paraId="4205A92D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4338" w:type="dxa"/>
          </w:tcPr>
          <w:p w14:paraId="6E380A4C" w14:textId="313CD955" w:rsidR="009972E4" w:rsidRPr="00FB3C20" w:rsidRDefault="00577ED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wait my turn, when an adult is there to remind me, when I want to play on equipment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going down the slide. I can choose what I want to do and find resources I need when playing.</w:t>
            </w:r>
          </w:p>
          <w:p w14:paraId="50F8857B" w14:textId="77777777" w:rsidR="00577EDF" w:rsidRPr="00FB3C20" w:rsidRDefault="00577EDF" w:rsidP="00577EDF">
            <w:pPr>
              <w:suppressAutoHyphens w:val="0"/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3C20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>I select activities and resources with help from an adult. I can eat using a spoon and fork. I can tell you when I need the toilet. I tell an adult when I am hungry or tired. I like to be praised by adults and taking responsibility for carrying out small tasks.</w:t>
            </w:r>
          </w:p>
          <w:p w14:paraId="066A61D5" w14:textId="560B24B9" w:rsidR="00577EDF" w:rsidRPr="00FB3C20" w:rsidRDefault="00577EDF" w:rsidP="00577ED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When it is on my own terms, I engage in simple pretend-play and talk to others as I play. I join in play with other children and initiate play with others.</w:t>
            </w:r>
            <w:r w:rsidRPr="00FB3C20">
              <w:rPr>
                <w:rFonts w:ascii="Sassoon Primary Std" w:hAnsi="Sassoon Primary Std" w:cs="Arial"/>
                <w:sz w:val="22"/>
                <w:szCs w:val="22"/>
              </w:rPr>
              <w:br/>
            </w:r>
          </w:p>
          <w:p w14:paraId="0AE35EC7" w14:textId="77777777" w:rsidR="00577EDF" w:rsidRPr="00FB3C20" w:rsidRDefault="00577ED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22"/>
                <w:szCs w:val="22"/>
              </w:rPr>
            </w:pPr>
          </w:p>
          <w:p w14:paraId="76EFF579" w14:textId="77777777" w:rsidR="009972E4" w:rsidRPr="00FB3C20" w:rsidRDefault="009972E4">
            <w:pPr>
              <w:pStyle w:val="NormalWeb"/>
              <w:shd w:val="clear" w:color="auto" w:fill="FFFFFF"/>
              <w:spacing w:before="280"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</w:p>
          <w:p w14:paraId="6EA92A80" w14:textId="77777777" w:rsidR="009972E4" w:rsidRPr="00FB3C20" w:rsidRDefault="009972E4">
            <w:pPr>
              <w:pStyle w:val="NormalWeb"/>
              <w:shd w:val="clear" w:color="auto" w:fill="FFFFFF"/>
              <w:spacing w:before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</w:p>
        </w:tc>
        <w:tc>
          <w:tcPr>
            <w:tcW w:w="4969" w:type="dxa"/>
          </w:tcPr>
          <w:p w14:paraId="2889D9AE" w14:textId="77777777" w:rsidR="009972E4" w:rsidRPr="00FB3C20" w:rsidRDefault="00577EDF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take turns when I play simple games in a small group with an adult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snap or a game of skittles. I can tolerate delay when my needs are not immediately met. I can tell you how I am feeling.</w:t>
            </w:r>
          </w:p>
          <w:p w14:paraId="199136DF" w14:textId="77777777" w:rsidR="00577EDF" w:rsidRPr="00FB3C20" w:rsidRDefault="00577EDF" w:rsidP="00577EDF">
            <w:pPr>
              <w:suppressAutoHyphens w:val="0"/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3C20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>I can pull my pants down and up and go to the toilet myself. I can wash my own hands. I can drink from a cup (one handled), holding it in only one hand.</w:t>
            </w:r>
          </w:p>
          <w:p w14:paraId="6AD060F7" w14:textId="29B72EB6" w:rsidR="00577EDF" w:rsidRPr="00FB3C20" w:rsidRDefault="00577EDF" w:rsidP="00577EDF">
            <w:pPr>
              <w:rPr>
                <w:rFonts w:ascii="Sassoon Primary Std" w:hAnsi="Sassoon Primary Std"/>
                <w:sz w:val="22"/>
                <w:szCs w:val="22"/>
              </w:rPr>
            </w:pPr>
            <w:r w:rsidRPr="00FB3C20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actively seek out other children to play with and form friendships with other children. I keep play going by responding to what others say or do.</w:t>
            </w:r>
          </w:p>
        </w:tc>
        <w:tc>
          <w:tcPr>
            <w:tcW w:w="4111" w:type="dxa"/>
          </w:tcPr>
          <w:p w14:paraId="3CB76EB6" w14:textId="77777777" w:rsidR="00315AFB" w:rsidRPr="00FB3C20" w:rsidRDefault="00315AFB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enjoy the company of other children. I use words to negotiate rather than actions. I understand that my actions affect others. I am willing to participate in a wide range of activities. I usually adapt my behaviour to changes in routine or different social situations.</w:t>
            </w:r>
          </w:p>
          <w:p w14:paraId="2CB6A7AC" w14:textId="77777777" w:rsidR="009972E4" w:rsidRPr="00FB3C20" w:rsidRDefault="00315AFB">
            <w:pPr>
              <w:shd w:val="clear" w:color="auto" w:fill="FFFFFF"/>
              <w:spacing w:beforeAutospacing="1"/>
              <w:rPr>
                <w:rFonts w:ascii="Sassoon Primary Std" w:hAnsi="Sassoon Primary Std"/>
                <w:sz w:val="22"/>
                <w:szCs w:val="22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am confident in asking adults for help. I am usually clean and dry during the day. I can wash and dry my own hands.</w:t>
            </w:r>
            <w:r w:rsidR="0010623A" w:rsidRPr="00FB3C20">
              <w:rPr>
                <w:rFonts w:ascii="Sassoon Primary Std" w:hAnsi="Sassoon Primary Std"/>
                <w:sz w:val="22"/>
                <w:szCs w:val="22"/>
              </w:rPr>
              <w:br/>
            </w:r>
          </w:p>
          <w:p w14:paraId="5724D64B" w14:textId="2E50EF0B" w:rsidR="00315AFB" w:rsidRPr="00FB3C20" w:rsidRDefault="00315AFB">
            <w:pPr>
              <w:shd w:val="clear" w:color="auto" w:fill="FFFFFF"/>
              <w:spacing w:beforeAutospacing="1"/>
              <w:rPr>
                <w:rFonts w:ascii="Sassoon Primary Std" w:hAnsi="Sassoon Primary Std"/>
                <w:sz w:val="22"/>
                <w:szCs w:val="22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understand how to take turns as well as how to share. I show care and concern for younger children and my friends if they are upset. I initiate conversations with others and take account of what they say.</w:t>
            </w:r>
          </w:p>
        </w:tc>
      </w:tr>
    </w:tbl>
    <w:p w14:paraId="52578E4C" w14:textId="3292331D" w:rsidR="009972E4" w:rsidRDefault="009972E4">
      <w:pPr>
        <w:rPr>
          <w:rFonts w:ascii="Sassoon Primary Std" w:hAnsi="Sassoon Primary Std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584"/>
        <w:gridCol w:w="4365"/>
        <w:gridCol w:w="4394"/>
        <w:gridCol w:w="5045"/>
      </w:tblGrid>
      <w:tr w:rsidR="00FB3C20" w14:paraId="4B45C3AA" w14:textId="77777777" w:rsidTr="00772D85">
        <w:trPr>
          <w:trHeight w:val="399"/>
        </w:trPr>
        <w:tc>
          <w:tcPr>
            <w:tcW w:w="1584" w:type="dxa"/>
            <w:vMerge w:val="restart"/>
            <w:shd w:val="clear" w:color="auto" w:fill="BFBFBF" w:themeFill="background1" w:themeFillShade="BF"/>
            <w:vAlign w:val="center"/>
          </w:tcPr>
          <w:p w14:paraId="03FACC42" w14:textId="77777777" w:rsidR="00FB3C20" w:rsidRDefault="00FB3C20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lastRenderedPageBreak/>
              <w:t>Physical Development intention</w:t>
            </w:r>
          </w:p>
        </w:tc>
        <w:tc>
          <w:tcPr>
            <w:tcW w:w="13804" w:type="dxa"/>
            <w:gridSpan w:val="3"/>
          </w:tcPr>
          <w:p w14:paraId="477AC0DD" w14:textId="4870139D" w:rsidR="00FB3C20" w:rsidRDefault="00FB3C20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50E515EA" wp14:editId="18BA9197">
                  <wp:extent cx="2857500" cy="16002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C20" w14:paraId="5E579B28" w14:textId="77777777" w:rsidTr="00FB3C20">
        <w:tc>
          <w:tcPr>
            <w:tcW w:w="1584" w:type="dxa"/>
            <w:vMerge/>
            <w:shd w:val="clear" w:color="auto" w:fill="BFBFBF" w:themeFill="background1" w:themeFillShade="BF"/>
          </w:tcPr>
          <w:p w14:paraId="4E702161" w14:textId="77777777" w:rsidR="00FB3C20" w:rsidRDefault="00FB3C20" w:rsidP="00CC4F7A">
            <w:pPr>
              <w:rPr>
                <w:rFonts w:ascii="Sassoon Primary Std" w:hAnsi="Sassoon Primary Std"/>
              </w:rPr>
            </w:pPr>
          </w:p>
        </w:tc>
        <w:tc>
          <w:tcPr>
            <w:tcW w:w="4365" w:type="dxa"/>
          </w:tcPr>
          <w:p w14:paraId="397DD7CB" w14:textId="77777777" w:rsidR="00FB3C20" w:rsidRPr="00FB3C20" w:rsidRDefault="00FB3C20" w:rsidP="00CC4F7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hold a pencil between my first two fingers and thumb to copy a circle and a cross. I draw a person with a head and usually one or two other features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eyes and mouth. I can roll dough into balls and sausage shapes. I can stack ten wooden blocks. I can snip with scissors.</w:t>
            </w:r>
          </w:p>
          <w:p w14:paraId="2BCC46E3" w14:textId="77777777" w:rsidR="00FB3C20" w:rsidRPr="00FB3C20" w:rsidRDefault="00FB3C20" w:rsidP="00CC4F7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move freely in a range of ways,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rolling, crawling, sliding, shuffling. I can run skill fully with wheeled toys, turning around obstacles and corners.</w:t>
            </w:r>
          </w:p>
          <w:p w14:paraId="56C83886" w14:textId="77777777" w:rsidR="00FB3C20" w:rsidRPr="00FB3C20" w:rsidRDefault="00FB3C20" w:rsidP="00CC4F7A">
            <w:pPr>
              <w:suppressAutoHyphens w:val="0"/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3C20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I recognise something when shown only a small part of the object e.g. What’s coming out of the box? When you show me half the </w:t>
            </w:r>
            <w:proofErr w:type="gramStart"/>
            <w:r w:rsidRPr="00FB3C20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>object</w:t>
            </w:r>
            <w:proofErr w:type="gramEnd"/>
            <w:r w:rsidRPr="00FB3C20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I can tell you what it is. I can find and point out to you specified features or items in books, pictures and my environment e.g. Can you find the tiny ladybird?</w:t>
            </w:r>
          </w:p>
          <w:p w14:paraId="4D34F91C" w14:textId="77777777" w:rsidR="00FB3C20" w:rsidRPr="00FB3C20" w:rsidRDefault="00FB3C20" w:rsidP="00CC4F7A">
            <w:pPr>
              <w:pStyle w:val="NormalWeb"/>
              <w:shd w:val="clear" w:color="auto" w:fill="FFFFFF"/>
              <w:spacing w:after="280"/>
              <w:rPr>
                <w:rFonts w:ascii="Arial" w:hAnsi="Arial" w:cs="Arial"/>
                <w:sz w:val="21"/>
                <w:szCs w:val="21"/>
                <w:shd w:val="clear" w:color="auto" w:fill="F6F7F8"/>
              </w:rPr>
            </w:pPr>
          </w:p>
        </w:tc>
        <w:tc>
          <w:tcPr>
            <w:tcW w:w="4394" w:type="dxa"/>
          </w:tcPr>
          <w:p w14:paraId="3B6FE2F7" w14:textId="77777777" w:rsidR="00FB3C20" w:rsidRPr="00FB3C20" w:rsidRDefault="00FB3C20" w:rsidP="00CC4F7A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build three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block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‘bridges’ to join my block towers together, when given a model to copy. I can draw a person with a head and legs. I can copy a ‘V’ shape. I cut with scissors. I can thread smaller beads and cotton reels onto a shoelace.</w:t>
            </w:r>
          </w:p>
          <w:p w14:paraId="4E62E1EA" w14:textId="77777777" w:rsidR="00FB3C20" w:rsidRPr="00FB3C20" w:rsidRDefault="00FB3C20" w:rsidP="00CC4F7A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hop on one foot. I can jump over low level obstacles. I can walk up 10 steps, right, left, right, left, without holding rail.</w:t>
            </w:r>
          </w:p>
          <w:p w14:paraId="04AB1375" w14:textId="4281B316" w:rsidR="00FB3C20" w:rsidRPr="00FB3C20" w:rsidRDefault="00FB3C20" w:rsidP="00CC4F7A">
            <w:pPr>
              <w:shd w:val="clear" w:color="auto" w:fill="FFFFFF"/>
              <w:spacing w:beforeAutospacing="1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match an item to its ‘shadow’ e.g. I place the spade back on the shelf on top of its corresponding ‘shadow’ at tidy-up time. I can identify a missing/hidden object when we play ‘hiding’ games involving up to 4 objects. I recognise and point out familiar logos/branding in my environment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noticing the Asda sign in a new place.</w:t>
            </w:r>
          </w:p>
        </w:tc>
        <w:tc>
          <w:tcPr>
            <w:tcW w:w="5045" w:type="dxa"/>
          </w:tcPr>
          <w:p w14:paraId="046E6188" w14:textId="77777777" w:rsidR="00FB3C20" w:rsidRPr="00FB3C20" w:rsidRDefault="00FB3C20" w:rsidP="00CC4F7A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build three steps with six cubes, when given a model a copy. I can draw a person with a head, body and legs and, usually, arms and fingers. I can draw a recognisable house. I cut along a straight line.</w:t>
            </w:r>
          </w:p>
          <w:p w14:paraId="19A04BD1" w14:textId="77777777" w:rsidR="00FB3C20" w:rsidRPr="00FB3C20" w:rsidRDefault="00FB3C20" w:rsidP="00CC4F7A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run smoothly with changes in speed, negotiating space successfully. I can jump off an object and land appropriately. I travel with increasing confidence and skill over, under, around and through equipment. I can climb low level ladders and trees using alternate hands and feet.</w:t>
            </w:r>
          </w:p>
          <w:p w14:paraId="13632A39" w14:textId="25114C7B" w:rsidR="00FB3C20" w:rsidRPr="005F6854" w:rsidRDefault="00FB3C20" w:rsidP="00CC4F7A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</w:pPr>
          </w:p>
        </w:tc>
      </w:tr>
    </w:tbl>
    <w:p w14:paraId="026473CD" w14:textId="77777777" w:rsidR="009972E4" w:rsidRDefault="009972E4">
      <w:pPr>
        <w:rPr>
          <w:rFonts w:ascii="Sassoon Primary Std" w:hAnsi="Sassoon Primary Std"/>
        </w:rPr>
      </w:pPr>
    </w:p>
    <w:p w14:paraId="62BB2C6E" w14:textId="77777777" w:rsidR="009972E4" w:rsidRDefault="009972E4">
      <w:pPr>
        <w:rPr>
          <w:rFonts w:ascii="Sassoon Primary Std" w:hAnsi="Sassoon Primary Std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618"/>
        <w:gridCol w:w="1866"/>
        <w:gridCol w:w="2466"/>
        <w:gridCol w:w="2078"/>
        <w:gridCol w:w="60"/>
        <w:gridCol w:w="2565"/>
        <w:gridCol w:w="2611"/>
        <w:gridCol w:w="108"/>
        <w:gridCol w:w="2016"/>
      </w:tblGrid>
      <w:tr w:rsidR="00FB3C20" w14:paraId="6A507E2E" w14:textId="77777777" w:rsidTr="00FB3C20">
        <w:tc>
          <w:tcPr>
            <w:tcW w:w="1565" w:type="dxa"/>
            <w:vMerge w:val="restart"/>
            <w:shd w:val="clear" w:color="auto" w:fill="BFBFBF" w:themeFill="background1" w:themeFillShade="BF"/>
            <w:vAlign w:val="center"/>
          </w:tcPr>
          <w:p w14:paraId="41A45134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Literacy intention</w:t>
            </w:r>
          </w:p>
        </w:tc>
        <w:tc>
          <w:tcPr>
            <w:tcW w:w="1805" w:type="dxa"/>
            <w:vAlign w:val="center"/>
          </w:tcPr>
          <w:p w14:paraId="57CC0F2E" w14:textId="77777777" w:rsidR="009972E4" w:rsidRDefault="009972E4" w:rsidP="00FB3C20">
            <w:pPr>
              <w:jc w:val="center"/>
              <w:rPr>
                <w:rFonts w:ascii="Sassoon Primary Std" w:hAnsi="Sassoon Primary Std"/>
              </w:rPr>
            </w:pPr>
          </w:p>
          <w:p w14:paraId="4A6F4901" w14:textId="11AF9207" w:rsidR="009972E4" w:rsidRDefault="00BA2C45" w:rsidP="00FB3C20">
            <w:pPr>
              <w:jc w:val="center"/>
              <w:rPr>
                <w:rFonts w:ascii="Sassoon Primary Std" w:hAnsi="Sassoon Primary Std"/>
                <w:color w:val="FF0000"/>
              </w:rPr>
            </w:pPr>
            <w:r>
              <w:rPr>
                <w:rFonts w:ascii="Sassoon Primary Std" w:hAnsi="Sassoon Primary Std"/>
                <w:noProof/>
                <w:color w:val="FF0000"/>
              </w:rPr>
              <w:drawing>
                <wp:inline distT="0" distB="0" distL="0" distR="0" wp14:anchorId="76CB0F29" wp14:editId="768420BC">
                  <wp:extent cx="658495" cy="664210"/>
                  <wp:effectExtent l="0" t="0" r="8255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50776B" w14:textId="77777777" w:rsidR="009972E4" w:rsidRDefault="009972E4" w:rsidP="00FB3C20">
            <w:pPr>
              <w:jc w:val="center"/>
              <w:rPr>
                <w:rFonts w:ascii="Sassoon Primary Std" w:hAnsi="Sassoon Primary Std"/>
              </w:rPr>
            </w:pPr>
          </w:p>
        </w:tc>
        <w:tc>
          <w:tcPr>
            <w:tcW w:w="2383" w:type="dxa"/>
            <w:vAlign w:val="center"/>
          </w:tcPr>
          <w:p w14:paraId="6C02055B" w14:textId="19B8707D" w:rsidR="009972E4" w:rsidRDefault="00BA2C45" w:rsidP="00FB3C20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  <w:color w:val="000000"/>
              </w:rPr>
              <w:drawing>
                <wp:anchor distT="0" distB="0" distL="0" distR="0" simplePos="0" relativeHeight="251665408" behindDoc="0" locked="0" layoutInCell="1" allowOverlap="1" wp14:anchorId="53C03A62" wp14:editId="719EDFDB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31115</wp:posOffset>
                  </wp:positionV>
                  <wp:extent cx="673100" cy="768985"/>
                  <wp:effectExtent l="0" t="0" r="0" b="0"/>
                  <wp:wrapSquare wrapText="largest"/>
                  <wp:docPr id="34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5" w:type="dxa"/>
            <w:vAlign w:val="center"/>
          </w:tcPr>
          <w:p w14:paraId="24946AD2" w14:textId="40C8442A" w:rsidR="009972E4" w:rsidRDefault="00BA2C45" w:rsidP="00FB3C20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007A40EE" wp14:editId="48E2D312">
                  <wp:extent cx="633730" cy="7683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8" w:type="dxa"/>
            <w:gridSpan w:val="2"/>
            <w:vAlign w:val="center"/>
          </w:tcPr>
          <w:p w14:paraId="6CD2D061" w14:textId="0AA42D0D" w:rsidR="009972E4" w:rsidRDefault="00BA2C45" w:rsidP="00FB3C20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23AFA38B" wp14:editId="32949EFD">
                  <wp:extent cx="664210" cy="664210"/>
                  <wp:effectExtent l="0" t="0" r="2540" b="254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  <w:vAlign w:val="center"/>
          </w:tcPr>
          <w:p w14:paraId="6E910E20" w14:textId="47737BA8" w:rsidR="009972E4" w:rsidRDefault="00BA2C45" w:rsidP="00FB3C20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10557A67" wp14:editId="1EA1FCFF">
                  <wp:extent cx="749935" cy="6159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7" w:type="dxa"/>
            <w:gridSpan w:val="2"/>
            <w:vAlign w:val="center"/>
          </w:tcPr>
          <w:p w14:paraId="4DD7C940" w14:textId="1932097C" w:rsidR="009972E4" w:rsidRDefault="00BA2C45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55BB77DA" wp14:editId="35E7D062">
                  <wp:extent cx="1042670" cy="963295"/>
                  <wp:effectExtent l="0" t="0" r="5080" b="825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C20" w14:paraId="4C78630E" w14:textId="77777777" w:rsidTr="00FB3C20">
        <w:tc>
          <w:tcPr>
            <w:tcW w:w="1565" w:type="dxa"/>
            <w:vMerge/>
            <w:shd w:val="clear" w:color="auto" w:fill="BFBFBF" w:themeFill="background1" w:themeFillShade="BF"/>
            <w:vAlign w:val="center"/>
          </w:tcPr>
          <w:p w14:paraId="2D059410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</w:tc>
        <w:tc>
          <w:tcPr>
            <w:tcW w:w="1805" w:type="dxa"/>
          </w:tcPr>
          <w:p w14:paraId="4A0DEC20" w14:textId="262DB235" w:rsidR="009972E4" w:rsidRPr="00104453" w:rsidRDefault="0010623A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16"/>
                <w:szCs w:val="16"/>
              </w:rPr>
              <w:t xml:space="preserve"> </w:t>
            </w:r>
            <w:r w:rsidR="00104453" w:rsidRPr="00104453">
              <w:rPr>
                <w:rFonts w:ascii="Sassoon Primary Std" w:hAnsi="Sassoon Primary Std"/>
                <w:sz w:val="20"/>
                <w:szCs w:val="20"/>
              </w:rPr>
              <w:t>This text will encourage the</w:t>
            </w:r>
            <w:r w:rsidR="003E7E3C">
              <w:rPr>
                <w:rFonts w:ascii="Sassoon Primary Std" w:hAnsi="Sassoon Primary Std"/>
                <w:sz w:val="20"/>
                <w:szCs w:val="20"/>
              </w:rPr>
              <w:t xml:space="preserve"> children</w:t>
            </w:r>
            <w:r w:rsidR="00104453" w:rsidRPr="00104453">
              <w:rPr>
                <w:rFonts w:ascii="Sassoon Primary Std" w:hAnsi="Sassoon Primary Std"/>
                <w:sz w:val="20"/>
                <w:szCs w:val="20"/>
              </w:rPr>
              <w:t xml:space="preserve"> </w:t>
            </w:r>
            <w:r w:rsidR="00104453">
              <w:rPr>
                <w:rFonts w:ascii="Sassoon Primary Std" w:hAnsi="Sassoon Primary Std"/>
                <w:sz w:val="20"/>
                <w:szCs w:val="20"/>
              </w:rPr>
              <w:t>to name different animals.</w:t>
            </w:r>
          </w:p>
        </w:tc>
        <w:tc>
          <w:tcPr>
            <w:tcW w:w="2383" w:type="dxa"/>
          </w:tcPr>
          <w:p w14:paraId="132857F4" w14:textId="6D8F5500" w:rsidR="009972E4" w:rsidRPr="003E7E3C" w:rsidRDefault="0010623A">
            <w:pPr>
              <w:pStyle w:val="NormalWeb"/>
              <w:shd w:val="clear" w:color="auto" w:fill="FFFFFF"/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 xml:space="preserve"> </w:t>
            </w:r>
            <w:r w:rsidR="003E7E3C" w:rsidRPr="003E7E3C">
              <w:rPr>
                <w:rFonts w:ascii="Sassoon Primary Std" w:hAnsi="Sassoon Primary Std"/>
                <w:sz w:val="20"/>
                <w:szCs w:val="20"/>
              </w:rPr>
              <w:t>This text will lead to the children</w:t>
            </w:r>
            <w:r w:rsidR="003E7E3C">
              <w:rPr>
                <w:rFonts w:ascii="Sassoon Primary Std" w:hAnsi="Sassoon Primary Std"/>
                <w:sz w:val="20"/>
                <w:szCs w:val="20"/>
              </w:rPr>
              <w:t xml:space="preserve"> being able to repeat repeated refrains.</w:t>
            </w:r>
          </w:p>
        </w:tc>
        <w:tc>
          <w:tcPr>
            <w:tcW w:w="2135" w:type="dxa"/>
          </w:tcPr>
          <w:p w14:paraId="0DC2D455" w14:textId="7028AB47" w:rsidR="009972E4" w:rsidRPr="00104453" w:rsidRDefault="00104453">
            <w:pPr>
              <w:pStyle w:val="NormalWeb"/>
              <w:shd w:val="clear" w:color="auto" w:fill="FFFFFF"/>
              <w:rPr>
                <w:rFonts w:ascii="Sassoon Primary Std" w:hAnsi="Sassoon Primary Std"/>
                <w:sz w:val="20"/>
                <w:szCs w:val="20"/>
              </w:rPr>
            </w:pPr>
            <w:r w:rsidRPr="00104453">
              <w:rPr>
                <w:rFonts w:ascii="Sassoon Primary Std" w:hAnsi="Sassoon Primary Std"/>
                <w:sz w:val="20"/>
                <w:szCs w:val="20"/>
              </w:rPr>
              <w:t>This text will lead to the children finding out about different cultures.</w:t>
            </w:r>
          </w:p>
        </w:tc>
        <w:tc>
          <w:tcPr>
            <w:tcW w:w="2928" w:type="dxa"/>
            <w:gridSpan w:val="2"/>
          </w:tcPr>
          <w:p w14:paraId="06586632" w14:textId="64CC78B2" w:rsidR="009972E4" w:rsidRDefault="003E7E3C">
            <w:pPr>
              <w:pStyle w:val="NormalWeb"/>
              <w:shd w:val="clear" w:color="auto" w:fill="FFFFFF"/>
              <w:rPr>
                <w:rFonts w:ascii="Sassoon Primary Std" w:hAnsi="Sassoon Primary Std"/>
                <w:sz w:val="16"/>
                <w:szCs w:val="16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>This text will lead to the children</w:t>
            </w:r>
            <w:r>
              <w:rPr>
                <w:rFonts w:ascii="Sassoon Primary Std" w:hAnsi="Sassoon Primary Std"/>
                <w:sz w:val="20"/>
                <w:szCs w:val="20"/>
              </w:rPr>
              <w:t xml:space="preserve"> being able to repeat repeated refrains.</w:t>
            </w:r>
          </w:p>
        </w:tc>
        <w:tc>
          <w:tcPr>
            <w:tcW w:w="2485" w:type="dxa"/>
          </w:tcPr>
          <w:p w14:paraId="0855512D" w14:textId="2D256544" w:rsidR="009972E4" w:rsidRPr="003E7E3C" w:rsidRDefault="003E7E3C">
            <w:pPr>
              <w:pStyle w:val="NormalWeb"/>
              <w:shd w:val="clear" w:color="auto" w:fill="FFFFFF"/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>This text will</w:t>
            </w:r>
            <w:r>
              <w:rPr>
                <w:rFonts w:ascii="Sassoon Primary Std" w:hAnsi="Sassoon Primary Std"/>
                <w:sz w:val="20"/>
                <w:szCs w:val="20"/>
              </w:rPr>
              <w:t xml:space="preserve"> lead to the children finding out about the lifecycle of a butterfly.</w:t>
            </w:r>
          </w:p>
        </w:tc>
        <w:tc>
          <w:tcPr>
            <w:tcW w:w="2087" w:type="dxa"/>
            <w:gridSpan w:val="2"/>
          </w:tcPr>
          <w:p w14:paraId="4C17E9FD" w14:textId="4C685040" w:rsidR="009972E4" w:rsidRPr="003E7E3C" w:rsidRDefault="003E7E3C">
            <w:pPr>
              <w:pStyle w:val="NormalWeb"/>
              <w:shd w:val="clear" w:color="auto" w:fill="FFFFFF"/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>This text will lead to the children exploring different modes of transport, family and holidays.</w:t>
            </w:r>
          </w:p>
        </w:tc>
      </w:tr>
      <w:tr w:rsidR="00487697" w14:paraId="1F7CBA81" w14:textId="77777777" w:rsidTr="00FB3C20">
        <w:tc>
          <w:tcPr>
            <w:tcW w:w="1565" w:type="dxa"/>
            <w:vMerge/>
            <w:shd w:val="clear" w:color="auto" w:fill="BFBFBF" w:themeFill="background1" w:themeFillShade="BF"/>
          </w:tcPr>
          <w:p w14:paraId="417CE940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4188" w:type="dxa"/>
            <w:gridSpan w:val="2"/>
          </w:tcPr>
          <w:p w14:paraId="700D1BEE" w14:textId="0F1CB0D6" w:rsidR="009972E4" w:rsidRPr="00FB3C20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recognise rhythm in spoken words and can blend compound words, 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“snow-man”. I am aware that signs and symbols within the environment carry meaning. I fill in the missing words or phrases in known stories and rhymes.</w:t>
            </w:r>
          </w:p>
          <w:p w14:paraId="5AB8C8A0" w14:textId="309CD366" w:rsidR="0010623A" w:rsidRPr="00FB3C20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ascribe meaning to the marks I make when I draw or paint. I often provide a running commentary as I make marks. I do not distinguish between drawing and writing yet.</w:t>
            </w:r>
          </w:p>
          <w:p w14:paraId="0B66B19F" w14:textId="6B7A591A" w:rsidR="0010623A" w:rsidRPr="00FB3C20" w:rsidRDefault="0010623A" w:rsidP="00FB3C20">
            <w:pPr>
              <w:suppressAutoHyphens w:val="0"/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3C20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>I can talk about key features of favourite stories I have heard by stating who was in the story (character) and where they were (setting).</w:t>
            </w:r>
          </w:p>
          <w:p w14:paraId="41F577F1" w14:textId="77777777" w:rsidR="009972E4" w:rsidRPr="00FB3C20" w:rsidRDefault="009972E4">
            <w:pPr>
              <w:pStyle w:val="NormalWeb"/>
              <w:shd w:val="clear" w:color="auto" w:fill="FFFFFF"/>
              <w:spacing w:before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</w:p>
        </w:tc>
        <w:tc>
          <w:tcPr>
            <w:tcW w:w="5063" w:type="dxa"/>
            <w:gridSpan w:val="3"/>
          </w:tcPr>
          <w:p w14:paraId="01072369" w14:textId="6DF38E97" w:rsidR="009972E4" w:rsidRPr="00FB3C20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clap out one to three syllable words and blend two syllable words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“ta-</w:t>
            </w:r>
            <w:proofErr w:type="spell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ble</w:t>
            </w:r>
            <w:proofErr w:type="spell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”. I spot when you make a ‘mistake’ during a rhyming activity and I tell you what the right word should be. I recognise my own name and know what sound it starts with.</w:t>
            </w:r>
          </w:p>
          <w:p w14:paraId="33B239E8" w14:textId="1A621FB3" w:rsidR="0010623A" w:rsidRPr="00FB3C20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copy the first letter of my own name. I can use magnetic or wooden letters to copy my name when you only give the letters I will need. I tell you what the things I have written ‘say’ and I now know that writing and drawing are different.</w:t>
            </w:r>
          </w:p>
          <w:p w14:paraId="4166E095" w14:textId="4BB05317" w:rsidR="0010623A" w:rsidRPr="00FB3C20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highlight w:val="yellow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demonstrate that I have listened and attended by answering simple questions about a story that has just been read to me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“where did the rabbit go?”</w:t>
            </w:r>
          </w:p>
          <w:p w14:paraId="1B43667C" w14:textId="77777777" w:rsidR="0010623A" w:rsidRPr="00FB3C20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</w:p>
          <w:p w14:paraId="09E611DE" w14:textId="77777777" w:rsidR="009972E4" w:rsidRPr="00FB3C20" w:rsidRDefault="009972E4">
            <w:pPr>
              <w:pStyle w:val="NormalWeb"/>
              <w:shd w:val="clear" w:color="auto" w:fill="FFFFFF"/>
              <w:spacing w:before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</w:p>
        </w:tc>
        <w:tc>
          <w:tcPr>
            <w:tcW w:w="4572" w:type="dxa"/>
            <w:gridSpan w:val="3"/>
          </w:tcPr>
          <w:p w14:paraId="4E42ACEB" w14:textId="77777777" w:rsidR="009972E4" w:rsidRPr="00FB3C20" w:rsidRDefault="0010623A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="00315AFB"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see the letters from my own name in other words. I orally blend three syllable words </w:t>
            </w:r>
            <w:proofErr w:type="gramStart"/>
            <w:r w:rsidR="00315AFB"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="00315AFB"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‘e-le-</w:t>
            </w:r>
            <w:proofErr w:type="spellStart"/>
            <w:r w:rsidR="00315AFB"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phant</w:t>
            </w:r>
            <w:proofErr w:type="spellEnd"/>
            <w:r w:rsidR="00315AFB"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.’ I look at books independently and know that print carries meaning. I can continue a rhyming string. I can hear and say the initial sound in words.</w:t>
            </w:r>
          </w:p>
          <w:p w14:paraId="1A451AB0" w14:textId="77777777" w:rsidR="00315AFB" w:rsidRPr="00FB3C20" w:rsidRDefault="00315AFB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copy most letters from my name. I use some clearly recognisable letters in my own writing. I use writing in my play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to write a shopping list during role-play. I can tell you what I am going to draw and write before I create my special marks.</w:t>
            </w:r>
          </w:p>
          <w:p w14:paraId="5A483742" w14:textId="48544E26" w:rsidR="00315AFB" w:rsidRPr="00FB3C20" w:rsidRDefault="00315AFB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actively listen to stories and can retell familiar stories. I listen to stories from beginning to end and can answer questions based on the story.</w:t>
            </w:r>
          </w:p>
        </w:tc>
      </w:tr>
      <w:tr w:rsidR="009972E4" w14:paraId="5754F74C" w14:textId="77777777" w:rsidTr="00FB3C20">
        <w:tc>
          <w:tcPr>
            <w:tcW w:w="1565" w:type="dxa"/>
            <w:vMerge/>
            <w:shd w:val="clear" w:color="auto" w:fill="BFBFBF" w:themeFill="background1" w:themeFillShade="BF"/>
          </w:tcPr>
          <w:p w14:paraId="0F0BA8A7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13823" w:type="dxa"/>
            <w:gridSpan w:val="8"/>
          </w:tcPr>
          <w:p w14:paraId="4D51D493" w14:textId="77777777" w:rsidR="009972E4" w:rsidRDefault="009972E4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87697" w14:paraId="250CC9B4" w14:textId="77777777" w:rsidTr="00FB3C20">
        <w:tc>
          <w:tcPr>
            <w:tcW w:w="1565" w:type="dxa"/>
            <w:vMerge w:val="restart"/>
            <w:shd w:val="clear" w:color="auto" w:fill="BFBFBF" w:themeFill="background1" w:themeFillShade="BF"/>
            <w:vAlign w:val="center"/>
          </w:tcPr>
          <w:p w14:paraId="71A00E06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Mathematics intention</w:t>
            </w:r>
          </w:p>
        </w:tc>
        <w:tc>
          <w:tcPr>
            <w:tcW w:w="4188" w:type="dxa"/>
            <w:gridSpan w:val="2"/>
            <w:vAlign w:val="center"/>
          </w:tcPr>
          <w:p w14:paraId="24470035" w14:textId="632189C4" w:rsidR="009972E4" w:rsidRDefault="009972E4">
            <w:pPr>
              <w:rPr>
                <w:rFonts w:ascii="Sassoon Primary Std" w:hAnsi="Sassoon Primary Std"/>
                <w:color w:val="FF0000"/>
              </w:rPr>
            </w:pPr>
          </w:p>
          <w:p w14:paraId="52DFA6D4" w14:textId="53457ED8" w:rsidR="009972E4" w:rsidRDefault="003B1DF7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1F996226" wp14:editId="6B076717">
                  <wp:extent cx="1057275" cy="1186941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017" cy="1188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0FE7FB" w14:textId="34764C84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 </w:t>
            </w:r>
          </w:p>
          <w:p w14:paraId="224387A4" w14:textId="0EE0710F" w:rsidR="009972E4" w:rsidRP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>This text will encourage the children to repeat numbers in order.</w:t>
            </w:r>
          </w:p>
          <w:p w14:paraId="13B750EF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</w:tc>
        <w:tc>
          <w:tcPr>
            <w:tcW w:w="5063" w:type="dxa"/>
            <w:gridSpan w:val="3"/>
            <w:vAlign w:val="center"/>
          </w:tcPr>
          <w:p w14:paraId="7AA896B2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30AA1B82" w14:textId="06DA8523" w:rsidR="009972E4" w:rsidRDefault="00187AF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08323F86" wp14:editId="0ABBA6D0">
                  <wp:extent cx="664210" cy="664210"/>
                  <wp:effectExtent l="0" t="0" r="2540" b="254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0623A">
              <w:rPr>
                <w:rFonts w:ascii="Sassoon Primary Std" w:hAnsi="Sassoon Primary Std"/>
              </w:rPr>
              <w:t xml:space="preserve">     </w:t>
            </w:r>
          </w:p>
          <w:p w14:paraId="18BAFFAB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649944AE" w14:textId="77777777" w:rsidR="003E7E3C" w:rsidRDefault="003E7E3C" w:rsidP="003E7E3C">
            <w:pPr>
              <w:rPr>
                <w:rFonts w:ascii="Sassoon Primary Std" w:hAnsi="Sassoon Primary Std"/>
              </w:rPr>
            </w:pPr>
          </w:p>
          <w:p w14:paraId="08EE12FC" w14:textId="291B9017" w:rsidR="003E7E3C" w:rsidRP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>This text will encourage the children to count and say correct number.</w:t>
            </w:r>
          </w:p>
        </w:tc>
        <w:tc>
          <w:tcPr>
            <w:tcW w:w="4572" w:type="dxa"/>
            <w:gridSpan w:val="3"/>
            <w:vAlign w:val="center"/>
          </w:tcPr>
          <w:p w14:paraId="305B0F56" w14:textId="769E842D" w:rsidR="009972E4" w:rsidRDefault="00187AF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22AB178A" wp14:editId="563CD404">
                  <wp:extent cx="756285" cy="615950"/>
                  <wp:effectExtent l="0" t="0" r="571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36B642" w14:textId="77777777" w:rsid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2247BF21" w14:textId="77777777" w:rsid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73B67F61" w14:textId="77777777" w:rsid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30681C27" w14:textId="357C1175" w:rsidR="009972E4" w:rsidRP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 xml:space="preserve">This text will </w:t>
            </w:r>
            <w:r>
              <w:rPr>
                <w:rFonts w:ascii="Sassoon Primary Std" w:hAnsi="Sassoon Primary Std"/>
                <w:sz w:val="20"/>
                <w:szCs w:val="20"/>
              </w:rPr>
              <w:t>lead to the children counting the food in the story.</w:t>
            </w:r>
          </w:p>
        </w:tc>
      </w:tr>
      <w:tr w:rsidR="00487697" w14:paraId="54E82929" w14:textId="77777777" w:rsidTr="00FB3C20">
        <w:tc>
          <w:tcPr>
            <w:tcW w:w="1565" w:type="dxa"/>
            <w:vMerge/>
            <w:shd w:val="clear" w:color="auto" w:fill="BFBFBF" w:themeFill="background1" w:themeFillShade="BF"/>
          </w:tcPr>
          <w:p w14:paraId="76A2C771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4188" w:type="dxa"/>
            <w:gridSpan w:val="2"/>
          </w:tcPr>
          <w:p w14:paraId="5DCA3E13" w14:textId="1B2CBEED" w:rsidR="009972E4" w:rsidRPr="00FB3C20" w:rsidRDefault="00D72E9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recite number names with the intention of counting but they aren’t always in the correct order. I understand the concept of first and second by telling you who the winner is after racing cars etc.</w:t>
            </w:r>
          </w:p>
          <w:p w14:paraId="7A2A1F12" w14:textId="1719ECF6" w:rsidR="009972E4" w:rsidRPr="00FB3C20" w:rsidRDefault="00D72E9F" w:rsidP="00D72E9F">
            <w:pPr>
              <w:shd w:val="clear" w:color="auto" w:fill="F6F7F8"/>
              <w:suppressAutoHyphens w:val="0"/>
              <w:rPr>
                <w:rFonts w:ascii="Sassoon Primary Std" w:hAnsi="Sassoon Primary Std"/>
                <w:sz w:val="22"/>
                <w:szCs w:val="22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give out objects to other children for the purposes of sharing although not equally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if I have a box of cars I may give 1 to a friend then keep the rest.</w:t>
            </w:r>
          </w:p>
        </w:tc>
        <w:tc>
          <w:tcPr>
            <w:tcW w:w="5063" w:type="dxa"/>
            <w:gridSpan w:val="3"/>
          </w:tcPr>
          <w:p w14:paraId="3CF6F4FE" w14:textId="590D2EF4" w:rsidR="009972E4" w:rsidRPr="00FB3C20" w:rsidRDefault="00D72E9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 verbally count to ten with some correspondence with objects - I may point to objects to count a few items but often lose track. I can compare sets of 1-4 items by subitising (recognising by sight) when the items in each set are the same or similar in size and type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compare 3 bears and 2 bears.</w:t>
            </w:r>
          </w:p>
          <w:p w14:paraId="69CF3109" w14:textId="2FFC1481" w:rsidR="00D72E9F" w:rsidRPr="00FB3C20" w:rsidRDefault="00D72E9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add or subtract very small collections non-verbally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when shown 2 objects then another under a napkin, I make a set of 3 to ‘match’.</w:t>
            </w:r>
          </w:p>
          <w:p w14:paraId="69218D10" w14:textId="77777777" w:rsidR="009972E4" w:rsidRPr="00FB3C20" w:rsidRDefault="009972E4">
            <w:pPr>
              <w:shd w:val="clear" w:color="auto" w:fill="FFFFFF"/>
              <w:spacing w:beforeAutospacing="1" w:afterAutospacing="1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472D8204" w14:textId="77777777" w:rsidR="009972E4" w:rsidRPr="00FB3C20" w:rsidRDefault="009972E4">
            <w:pPr>
              <w:pStyle w:val="NormalWeb"/>
              <w:shd w:val="clear" w:color="auto" w:fill="FFFFFF"/>
              <w:spacing w:before="280" w:after="280"/>
              <w:rPr>
                <w:rFonts w:ascii="Sassoon Primary Std" w:hAnsi="Sassoon Primary Std"/>
                <w:sz w:val="22"/>
                <w:szCs w:val="22"/>
              </w:rPr>
            </w:pPr>
          </w:p>
          <w:p w14:paraId="37E1C02D" w14:textId="77777777" w:rsidR="009972E4" w:rsidRPr="00FB3C20" w:rsidRDefault="009972E4">
            <w:pPr>
              <w:rPr>
                <w:rFonts w:ascii="Sassoon Primary Std" w:hAnsi="Sassoon Primary Std"/>
                <w:sz w:val="22"/>
                <w:szCs w:val="22"/>
              </w:rPr>
            </w:pPr>
          </w:p>
        </w:tc>
        <w:tc>
          <w:tcPr>
            <w:tcW w:w="4572" w:type="dxa"/>
            <w:gridSpan w:val="3"/>
          </w:tcPr>
          <w:p w14:paraId="6A964753" w14:textId="2755D9D6" w:rsidR="009972E4" w:rsidRPr="00FB3C20" w:rsidRDefault="00315AFB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count (up to 5) accurately using 1:1 correspondence when the objects are similar and placed in a line. I often recount the objects when you ask me how many altogether. I can match small, same size sets of dissimilar items such as comparing 4 bears and 4 chairs and show that they are the same amount. I can non-verbally make a small collection (no more than 5), with the same number as another collection,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when shown a collection of 3 I make another collection of 3. I recognise numerals of personal significance.</w:t>
            </w:r>
          </w:p>
          <w:p w14:paraId="2392A0BD" w14:textId="2608B25E" w:rsidR="00315AFB" w:rsidRPr="00FB3C20" w:rsidRDefault="00315AFB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know that different things can be counted,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steps, jumps, hops. I can share up to 4 objects between 2 people by dealing out 1 for 1 </w:t>
            </w:r>
            <w:proofErr w:type="gramStart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to share 4 blocks, the child gives each child a block, checks each has 1 then repeats.</w:t>
            </w:r>
            <w:r w:rsidR="00490C2C" w:rsidRPr="00FB3C20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</w:t>
            </w:r>
          </w:p>
          <w:p w14:paraId="223B3836" w14:textId="77777777" w:rsidR="009972E4" w:rsidRPr="00FB3C20" w:rsidRDefault="009972E4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9972E4" w14:paraId="720E0B7E" w14:textId="77777777" w:rsidTr="00FB3C20">
        <w:tc>
          <w:tcPr>
            <w:tcW w:w="1565" w:type="dxa"/>
            <w:vMerge/>
            <w:shd w:val="clear" w:color="auto" w:fill="BFBFBF" w:themeFill="background1" w:themeFillShade="BF"/>
          </w:tcPr>
          <w:p w14:paraId="697FF6EA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13823" w:type="dxa"/>
            <w:gridSpan w:val="8"/>
          </w:tcPr>
          <w:p w14:paraId="1078FF24" w14:textId="77777777" w:rsidR="00FB3C20" w:rsidRDefault="00187AFB" w:rsidP="00FB3C20">
            <w:pPr>
              <w:shd w:val="clear" w:color="auto" w:fill="FFFFFF"/>
              <w:spacing w:beforeAutospacing="1"/>
              <w:jc w:val="center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764C8632" wp14:editId="70C5308F">
                  <wp:extent cx="743585" cy="85979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7420F82D" wp14:editId="783FB0E4">
                  <wp:extent cx="666750" cy="82042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20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483151D0" wp14:editId="752B6F35">
                  <wp:extent cx="676275" cy="805815"/>
                  <wp:effectExtent l="0" t="0" r="952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5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178DD45E" wp14:editId="50E05AE7">
                  <wp:extent cx="835025" cy="914400"/>
                  <wp:effectExtent l="0" t="0" r="317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3053DC" w14:textId="4FB93D7F" w:rsidR="009972E4" w:rsidRDefault="003E7E3C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  <w:t>These texts will lead to the children finding out about seasons, the natural world and celebrations.</w:t>
            </w:r>
          </w:p>
        </w:tc>
      </w:tr>
      <w:tr w:rsidR="00FB3C20" w14:paraId="5D27AA83" w14:textId="77777777" w:rsidTr="00244246">
        <w:trPr>
          <w:trHeight w:val="5228"/>
        </w:trPr>
        <w:tc>
          <w:tcPr>
            <w:tcW w:w="1565" w:type="dxa"/>
            <w:shd w:val="clear" w:color="auto" w:fill="BFBFBF" w:themeFill="background1" w:themeFillShade="BF"/>
            <w:vAlign w:val="center"/>
          </w:tcPr>
          <w:p w14:paraId="1FDBC242" w14:textId="77777777" w:rsidR="00FB3C20" w:rsidRDefault="00FB3C20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Understanding the World intention</w:t>
            </w:r>
          </w:p>
        </w:tc>
        <w:tc>
          <w:tcPr>
            <w:tcW w:w="4188" w:type="dxa"/>
            <w:gridSpan w:val="2"/>
            <w:vAlign w:val="center"/>
          </w:tcPr>
          <w:p w14:paraId="7C9D32C9" w14:textId="77777777" w:rsidR="00FB3C20" w:rsidRDefault="00FB3C20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 </w:t>
            </w:r>
          </w:p>
          <w:p w14:paraId="35B233A5" w14:textId="77777777" w:rsidR="00FB3C20" w:rsidRPr="00B10664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>Are able to say who they are and who they live with.</w:t>
            </w:r>
          </w:p>
          <w:p w14:paraId="107406B4" w14:textId="77777777" w:rsidR="00FB3C20" w:rsidRPr="00B10664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4E31DEFD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>Use all their senses</w:t>
            </w:r>
            <w:r>
              <w:rPr>
                <w:rFonts w:ascii="Sassoon Primary Std" w:hAnsi="Sassoon Primary Std"/>
                <w:sz w:val="22"/>
                <w:szCs w:val="22"/>
              </w:rPr>
              <w:t xml:space="preserve"> </w:t>
            </w:r>
            <w:r w:rsidRPr="00B10664">
              <w:rPr>
                <w:rFonts w:ascii="Sassoon Primary Std" w:hAnsi="Sassoon Primary Std"/>
                <w:sz w:val="22"/>
                <w:szCs w:val="22"/>
              </w:rPr>
              <w:t>in hands on exploration</w:t>
            </w:r>
            <w:r>
              <w:rPr>
                <w:rFonts w:ascii="Sassoon Primary Std" w:hAnsi="Sassoon Primary Std"/>
                <w:sz w:val="22"/>
                <w:szCs w:val="22"/>
              </w:rPr>
              <w:t xml:space="preserve"> of natural materials.</w:t>
            </w:r>
          </w:p>
          <w:p w14:paraId="6A446135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5C520B2A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Can talk about pets they might have.</w:t>
            </w:r>
          </w:p>
          <w:p w14:paraId="52832D16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0D65953D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Explore how things work.</w:t>
            </w:r>
          </w:p>
          <w:p w14:paraId="0D1AFC63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0957E73E" w14:textId="5F51106B" w:rsidR="00FB3C20" w:rsidRDefault="00FB3C20" w:rsidP="00E61997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Can talk about family members.</w:t>
            </w:r>
          </w:p>
        </w:tc>
        <w:tc>
          <w:tcPr>
            <w:tcW w:w="5063" w:type="dxa"/>
            <w:gridSpan w:val="3"/>
            <w:vAlign w:val="center"/>
          </w:tcPr>
          <w:p w14:paraId="35D1BC7D" w14:textId="77777777" w:rsidR="00FB3C20" w:rsidRDefault="00FB3C20">
            <w:pPr>
              <w:jc w:val="center"/>
              <w:rPr>
                <w:rFonts w:ascii="Sassoon Primary Std" w:hAnsi="Sassoon Primary Std"/>
              </w:rPr>
            </w:pPr>
          </w:p>
          <w:p w14:paraId="3223A43D" w14:textId="77777777" w:rsidR="00FB3C20" w:rsidRDefault="00FB3C20">
            <w:pPr>
              <w:jc w:val="center"/>
              <w:rPr>
                <w:rFonts w:ascii="Sassoon Primary Std" w:hAnsi="Sassoon Primary Std"/>
              </w:rPr>
            </w:pPr>
          </w:p>
          <w:p w14:paraId="4A38DC61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>Begin to make sense of their own life story and famil</w:t>
            </w:r>
            <w:r>
              <w:rPr>
                <w:rFonts w:ascii="Sassoon Primary Std" w:hAnsi="Sassoon Primary Std"/>
                <w:sz w:val="22"/>
                <w:szCs w:val="22"/>
              </w:rPr>
              <w:t>y’</w:t>
            </w:r>
            <w:r w:rsidRPr="00B10664">
              <w:rPr>
                <w:rFonts w:ascii="Sassoon Primary Std" w:hAnsi="Sassoon Primary Std"/>
                <w:sz w:val="22"/>
                <w:szCs w:val="22"/>
              </w:rPr>
              <w:t>s history.</w:t>
            </w:r>
          </w:p>
          <w:p w14:paraId="026B4E55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69A8C53A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Sequence family members by size.</w:t>
            </w:r>
          </w:p>
          <w:p w14:paraId="0AA344AD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348E5BF8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Shows interest in different occupations.</w:t>
            </w:r>
          </w:p>
          <w:p w14:paraId="546AF8A2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26D139E4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Plant seeds and care for growing plants.</w:t>
            </w:r>
          </w:p>
          <w:p w14:paraId="43A6ADE7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6C6A5B18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Comments on fictional characters from stories.</w:t>
            </w:r>
          </w:p>
          <w:p w14:paraId="4735A24D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6FA0441A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Understand the key features of the life cycle of a plant and an animal.</w:t>
            </w:r>
          </w:p>
          <w:p w14:paraId="72619B5E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25926427" w14:textId="77777777" w:rsidR="00FB3C20" w:rsidRPr="00B10664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7C190182" w14:textId="77777777" w:rsidR="00FB3C20" w:rsidRPr="00B10664" w:rsidRDefault="00FB3C20">
            <w:pPr>
              <w:shd w:val="clear" w:color="auto" w:fill="FFFFFF"/>
              <w:spacing w:beforeAutospacing="1" w:afterAutospacing="1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</w:pPr>
          </w:p>
          <w:p w14:paraId="1C609599" w14:textId="77777777" w:rsidR="00FB3C20" w:rsidRDefault="00FB3C20" w:rsidP="00AE7835">
            <w:pPr>
              <w:rPr>
                <w:rFonts w:ascii="Sassoon Primary Std" w:hAnsi="Sassoon Primary Std"/>
              </w:rPr>
            </w:pPr>
          </w:p>
        </w:tc>
        <w:tc>
          <w:tcPr>
            <w:tcW w:w="4572" w:type="dxa"/>
            <w:gridSpan w:val="3"/>
            <w:vAlign w:val="center"/>
          </w:tcPr>
          <w:p w14:paraId="58C9E3BE" w14:textId="77777777" w:rsidR="00FB3C20" w:rsidRDefault="00FB3C20">
            <w:pPr>
              <w:jc w:val="center"/>
              <w:rPr>
                <w:rFonts w:ascii="Sassoon Primary Std" w:hAnsi="Sassoon Primary Std"/>
              </w:rPr>
            </w:pPr>
          </w:p>
          <w:p w14:paraId="4A6F1F55" w14:textId="77777777" w:rsidR="00FB3C20" w:rsidRDefault="00FB3C20">
            <w:pPr>
              <w:jc w:val="center"/>
              <w:rPr>
                <w:rFonts w:ascii="Sassoon Primary Std" w:hAnsi="Sassoon Primary Std"/>
              </w:rPr>
            </w:pPr>
          </w:p>
          <w:p w14:paraId="5432E19D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 xml:space="preserve">Sequence </w:t>
            </w:r>
            <w:r>
              <w:rPr>
                <w:rFonts w:ascii="Sassoon Primary Std" w:hAnsi="Sassoon Primary Std"/>
                <w:sz w:val="22"/>
                <w:szCs w:val="22"/>
              </w:rPr>
              <w:t>family members explaining who they are (adult, baby)</w:t>
            </w:r>
          </w:p>
          <w:p w14:paraId="3F062BF6" w14:textId="77777777" w:rsidR="00FB3C20" w:rsidRDefault="00FB3C20">
            <w:pPr>
              <w:rPr>
                <w:rFonts w:ascii="Sassoon Primary Std" w:hAnsi="Sassoon Primary Std"/>
                <w:color w:val="FF0000"/>
                <w:sz w:val="22"/>
                <w:szCs w:val="22"/>
              </w:rPr>
            </w:pPr>
          </w:p>
          <w:p w14:paraId="6AD153BB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>Talks about a wider range of occupations.</w:t>
            </w:r>
          </w:p>
          <w:p w14:paraId="7B862531" w14:textId="77777777" w:rsidR="00FB3C20" w:rsidRDefault="00FB3C20">
            <w:pPr>
              <w:rPr>
                <w:rFonts w:ascii="Sassoon Primary Std" w:hAnsi="Sassoon Primary Std"/>
                <w:color w:val="FF0000"/>
                <w:sz w:val="22"/>
                <w:szCs w:val="22"/>
              </w:rPr>
            </w:pPr>
          </w:p>
          <w:p w14:paraId="644DB72B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>Begins to understand the need to respect and care for the natural environment and all living things.</w:t>
            </w:r>
          </w:p>
          <w:p w14:paraId="1478DBE5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7B98898C" w14:textId="77777777" w:rsidR="00FB3C20" w:rsidRDefault="00FB3C20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Know that there are different countries in the world and talk about the differences they have experienced or seen in photos.</w:t>
            </w:r>
          </w:p>
          <w:p w14:paraId="25E1CA41" w14:textId="77777777" w:rsidR="00FB3C20" w:rsidRDefault="00FB3C20">
            <w:pPr>
              <w:rPr>
                <w:rFonts w:ascii="Sassoon Primary Std" w:hAnsi="Sassoon Primary Std"/>
                <w:color w:val="FF0000"/>
                <w:sz w:val="22"/>
                <w:szCs w:val="22"/>
              </w:rPr>
            </w:pPr>
          </w:p>
          <w:p w14:paraId="6218E5F8" w14:textId="77777777" w:rsidR="00FB3C20" w:rsidRPr="00B10664" w:rsidRDefault="00FB3C20">
            <w:pPr>
              <w:rPr>
                <w:rFonts w:ascii="Sassoon Primary Std" w:hAnsi="Sassoon Primary Std"/>
                <w:color w:val="FF0000"/>
                <w:sz w:val="22"/>
                <w:szCs w:val="22"/>
              </w:rPr>
            </w:pPr>
            <w:r w:rsidRPr="00C16B86">
              <w:rPr>
                <w:rFonts w:ascii="Sassoon Primary Std" w:hAnsi="Sassoon Primary Std"/>
                <w:sz w:val="22"/>
                <w:szCs w:val="22"/>
              </w:rPr>
              <w:t>Continue developing positive attitudes about the difference between people.</w:t>
            </w:r>
          </w:p>
          <w:p w14:paraId="703B4A6F" w14:textId="77777777" w:rsidR="00FB3C20" w:rsidRDefault="00FB3C20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16"/>
                <w:szCs w:val="16"/>
              </w:rPr>
            </w:pPr>
          </w:p>
          <w:p w14:paraId="2411E269" w14:textId="77777777" w:rsidR="00FB3C20" w:rsidRDefault="00FB3C20" w:rsidP="00244246">
            <w:pPr>
              <w:rPr>
                <w:rFonts w:ascii="Sassoon Primary Std" w:hAnsi="Sassoon Primary Std"/>
              </w:rPr>
            </w:pPr>
          </w:p>
        </w:tc>
      </w:tr>
      <w:tr w:rsidR="00FB3C20" w14:paraId="0A240D0C" w14:textId="77777777" w:rsidTr="00FB3C20">
        <w:tc>
          <w:tcPr>
            <w:tcW w:w="1565" w:type="dxa"/>
            <w:vMerge w:val="restart"/>
            <w:shd w:val="clear" w:color="auto" w:fill="BFBFBF" w:themeFill="background1" w:themeFillShade="BF"/>
          </w:tcPr>
          <w:p w14:paraId="03B84BAB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lastRenderedPageBreak/>
              <w:t>Expressive Arts and Design intention</w:t>
            </w:r>
          </w:p>
        </w:tc>
        <w:tc>
          <w:tcPr>
            <w:tcW w:w="1805" w:type="dxa"/>
          </w:tcPr>
          <w:p w14:paraId="7F67DF87" w14:textId="77777777" w:rsidR="003E7E3C" w:rsidRDefault="003E7E3C">
            <w:pPr>
              <w:shd w:val="clear" w:color="auto" w:fill="FFFFFF"/>
              <w:rPr>
                <w:rFonts w:ascii="Sassoon Primary Std" w:eastAsia="Times New Roman" w:hAnsi="Sassoon Primary Std" w:cs="Times New Roman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AE5E141" w14:textId="2DA38162" w:rsidR="003E7E3C" w:rsidRDefault="003E7E3C">
            <w:pPr>
              <w:shd w:val="clear" w:color="auto" w:fill="FFFFFF"/>
              <w:rPr>
                <w:rFonts w:ascii="Sassoon Primary Std" w:eastAsia="Times New Roman" w:hAnsi="Sassoon Primary Std" w:cs="Times New Roman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01D2A5AC" wp14:editId="591DCF40">
                  <wp:extent cx="1047750" cy="10477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164390" w14:textId="4FFF423F" w:rsidR="003E7E3C" w:rsidRDefault="003E7E3C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83" w:type="dxa"/>
          </w:tcPr>
          <w:p w14:paraId="7F2AE165" w14:textId="74A74638" w:rsidR="009972E4" w:rsidRDefault="00487697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184D0B82" wp14:editId="00C72671">
                  <wp:extent cx="1428750" cy="14287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6" w:type="dxa"/>
            <w:gridSpan w:val="2"/>
          </w:tcPr>
          <w:p w14:paraId="2B15EA16" w14:textId="4387FD7C" w:rsidR="009972E4" w:rsidRDefault="00487697">
            <w:pPr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3681E6A0" wp14:editId="22C43919">
                  <wp:extent cx="1175657" cy="1465432"/>
                  <wp:effectExtent l="0" t="0" r="5715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779" cy="1468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7" w:type="dxa"/>
          </w:tcPr>
          <w:p w14:paraId="02C2145B" w14:textId="34804238" w:rsidR="009972E4" w:rsidRDefault="00487697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50C3F6E2" wp14:editId="7BF7F491">
                  <wp:extent cx="1428750" cy="14287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242" cy="14292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  <w:gridSpan w:val="2"/>
          </w:tcPr>
          <w:p w14:paraId="6A9389AC" w14:textId="53A73731" w:rsidR="009972E4" w:rsidRDefault="00487697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  <w:drawing>
                <wp:inline distT="0" distB="0" distL="0" distR="0" wp14:anchorId="3DDDD23C" wp14:editId="4899E9B2">
                  <wp:extent cx="1581150" cy="1552575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14:paraId="3915888B" w14:textId="71471AC8" w:rsidR="009972E4" w:rsidRDefault="00487697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  <w:drawing>
                <wp:inline distT="0" distB="0" distL="0" distR="0" wp14:anchorId="10BF62E3" wp14:editId="050022E3">
                  <wp:extent cx="1143000" cy="1552575"/>
                  <wp:effectExtent l="0" t="0" r="0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697" w14:paraId="0020037F" w14:textId="77777777" w:rsidTr="00FB3C20">
        <w:tc>
          <w:tcPr>
            <w:tcW w:w="1565" w:type="dxa"/>
            <w:vMerge/>
            <w:shd w:val="clear" w:color="auto" w:fill="BFBFBF" w:themeFill="background1" w:themeFillShade="BF"/>
          </w:tcPr>
          <w:p w14:paraId="241542F4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4188" w:type="dxa"/>
            <w:gridSpan w:val="2"/>
          </w:tcPr>
          <w:p w14:paraId="5EB649F4" w14:textId="38F5DC6D" w:rsidR="009972E4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 w:rsidRPr="00E10075"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Explore different materials</w:t>
            </w: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, using their senses to investigate them.</w:t>
            </w:r>
          </w:p>
          <w:p w14:paraId="4B162254" w14:textId="77777777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7A0EB5DA" w14:textId="2B2FDD77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Manipulate and play with different materials.</w:t>
            </w:r>
          </w:p>
          <w:p w14:paraId="664FD5C0" w14:textId="77777777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63DEB31E" w14:textId="5A382B15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Use their imagination as they consider what they can do with different materials.</w:t>
            </w:r>
          </w:p>
          <w:p w14:paraId="37D9A716" w14:textId="33EBC465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76DA2284" w14:textId="2ADC9065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Make simple models which express their ideas.</w:t>
            </w:r>
          </w:p>
          <w:p w14:paraId="6A9C38AC" w14:textId="06371CDB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0B5AAAD2" w14:textId="7B9F57D2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Start to develop pretend play, pretending that one object represents another.</w:t>
            </w:r>
          </w:p>
          <w:p w14:paraId="2AF8FE5D" w14:textId="2D42FEFE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7E3D1B81" w14:textId="6F697F80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Use Premade paints.</w:t>
            </w:r>
          </w:p>
          <w:p w14:paraId="5CE2562B" w14:textId="7210967F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016A6F0A" w14:textId="3D4D4D22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Name colours.</w:t>
            </w:r>
          </w:p>
          <w:p w14:paraId="0A3E2785" w14:textId="0D7EC5D4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53780572" w14:textId="07F57A82" w:rsidR="00E10075" w:rsidRPr="00E10075" w:rsidRDefault="00E10075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Can hold a paint brush.</w:t>
            </w:r>
          </w:p>
          <w:p w14:paraId="3F661B9D" w14:textId="77777777" w:rsidR="009972E4" w:rsidRDefault="009972E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12400224" w14:textId="72E03620" w:rsidR="00E10075" w:rsidRPr="00E10075" w:rsidRDefault="00E10075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Begin to develop complex stories using small world equipment like animal sets and dolls.</w:t>
            </w:r>
          </w:p>
        </w:tc>
        <w:tc>
          <w:tcPr>
            <w:tcW w:w="5063" w:type="dxa"/>
            <w:gridSpan w:val="3"/>
          </w:tcPr>
          <w:p w14:paraId="029B0AEE" w14:textId="77777777" w:rsidR="009972E4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Explore mixing colours.</w:t>
            </w:r>
          </w:p>
          <w:p w14:paraId="23BE5411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0DF8CD4E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Print with blocks and sponges.</w:t>
            </w:r>
          </w:p>
          <w:p w14:paraId="2BCDD059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25108297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Explore different materials freely, in order to develop their ideas.</w:t>
            </w:r>
          </w:p>
          <w:p w14:paraId="001A44BE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68FD80CA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Respond to what they have heard, expressing their thoughts and feelings.</w:t>
            </w:r>
          </w:p>
          <w:p w14:paraId="775BD9F2" w14:textId="2EF4B0F1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Remember and sing entire songs.</w:t>
            </w:r>
          </w:p>
          <w:p w14:paraId="3C9ED327" w14:textId="6042A25E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</w:tc>
        <w:tc>
          <w:tcPr>
            <w:tcW w:w="4572" w:type="dxa"/>
            <w:gridSpan w:val="3"/>
          </w:tcPr>
          <w:p w14:paraId="61E5BC02" w14:textId="77777777" w:rsidR="009972E4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Talk about what happens when primary colours are mixed. </w:t>
            </w:r>
          </w:p>
          <w:p w14:paraId="24969E5A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67C0496C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Join different materials and explore different textures.</w:t>
            </w:r>
          </w:p>
          <w:p w14:paraId="2BB58831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2C957632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Sing the pitch of a tone sung by another person.</w:t>
            </w:r>
          </w:p>
          <w:p w14:paraId="56ED9915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000373D2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Draw faces with features and lots of detail.</w:t>
            </w:r>
          </w:p>
          <w:p w14:paraId="653F6ED9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4E4D7F26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Draw things they observe with detail.  </w:t>
            </w:r>
          </w:p>
          <w:p w14:paraId="257B91F7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590BBFCD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Draw with increasing complexity and detail, such as representing a face as a circle. </w:t>
            </w:r>
          </w:p>
          <w:p w14:paraId="0B363452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24094DD6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Show different emotions in their drawings and paintings.</w:t>
            </w:r>
          </w:p>
          <w:p w14:paraId="3D3B8AD1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34176239" w14:textId="10F375A6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Create their own songs around one they know.</w:t>
            </w:r>
          </w:p>
        </w:tc>
      </w:tr>
      <w:tr w:rsidR="009972E4" w14:paraId="0CBB501B" w14:textId="77777777" w:rsidTr="00FB3C20">
        <w:tc>
          <w:tcPr>
            <w:tcW w:w="1565" w:type="dxa"/>
            <w:shd w:val="clear" w:color="auto" w:fill="BFBFBF" w:themeFill="background1" w:themeFillShade="BF"/>
          </w:tcPr>
          <w:p w14:paraId="6732C9FE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13823" w:type="dxa"/>
            <w:gridSpan w:val="8"/>
          </w:tcPr>
          <w:p w14:paraId="227C1195" w14:textId="77777777" w:rsidR="009972E4" w:rsidRDefault="0010623A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hAnsi="Sassoon Primary Std"/>
                <w:color w:val="FF0000"/>
                <w:sz w:val="16"/>
                <w:szCs w:val="16"/>
              </w:rPr>
              <w:t xml:space="preserve"> </w:t>
            </w:r>
          </w:p>
        </w:tc>
      </w:tr>
      <w:tr w:rsidR="00FB3C20" w14:paraId="603A11B5" w14:textId="77777777" w:rsidTr="00FB3C20">
        <w:tc>
          <w:tcPr>
            <w:tcW w:w="156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8FCE086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1805" w:type="dxa"/>
            <w:tcBorders>
              <w:left w:val="nil"/>
              <w:right w:val="nil"/>
            </w:tcBorders>
          </w:tcPr>
          <w:p w14:paraId="683E1772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383" w:type="dxa"/>
            <w:tcBorders>
              <w:left w:val="nil"/>
              <w:right w:val="nil"/>
            </w:tcBorders>
          </w:tcPr>
          <w:p w14:paraId="3116550B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276" w:type="dxa"/>
            <w:gridSpan w:val="2"/>
            <w:tcBorders>
              <w:left w:val="nil"/>
              <w:right w:val="nil"/>
            </w:tcBorders>
          </w:tcPr>
          <w:p w14:paraId="40C95EAA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787" w:type="dxa"/>
            <w:tcBorders>
              <w:left w:val="nil"/>
              <w:right w:val="nil"/>
            </w:tcBorders>
          </w:tcPr>
          <w:p w14:paraId="0841672B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622" w:type="dxa"/>
            <w:gridSpan w:val="2"/>
            <w:tcBorders>
              <w:left w:val="nil"/>
              <w:right w:val="nil"/>
            </w:tcBorders>
          </w:tcPr>
          <w:p w14:paraId="501F9411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1950" w:type="dxa"/>
            <w:tcBorders>
              <w:left w:val="nil"/>
              <w:right w:val="nil"/>
            </w:tcBorders>
          </w:tcPr>
          <w:p w14:paraId="668039E6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</w:tr>
      <w:tr w:rsidR="009972E4" w14:paraId="03FF98AB" w14:textId="77777777" w:rsidTr="00B10664">
        <w:tc>
          <w:tcPr>
            <w:tcW w:w="15388" w:type="dxa"/>
            <w:gridSpan w:val="9"/>
            <w:shd w:val="clear" w:color="auto" w:fill="BFBFBF" w:themeFill="background1" w:themeFillShade="BF"/>
          </w:tcPr>
          <w:p w14:paraId="2EC62ED6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Class library will have fiction and non-fiction books added termly to reflect the topic/book/genre including blue topic boxes</w:t>
            </w:r>
          </w:p>
        </w:tc>
      </w:tr>
    </w:tbl>
    <w:p w14:paraId="7F909230" w14:textId="77777777" w:rsidR="009972E4" w:rsidRDefault="009972E4">
      <w:pPr>
        <w:rPr>
          <w:rFonts w:ascii="Sassoon Primary Std" w:hAnsi="Sassoon Primary Std"/>
        </w:rPr>
      </w:pPr>
    </w:p>
    <w:p w14:paraId="684532DF" w14:textId="77777777" w:rsidR="009972E4" w:rsidRDefault="009972E4">
      <w:pPr>
        <w:rPr>
          <w:rFonts w:ascii="Sassoon Primary Std" w:hAnsi="Sassoon Primary Std"/>
        </w:rPr>
      </w:pPr>
    </w:p>
    <w:p w14:paraId="41BD8388" w14:textId="77777777" w:rsidR="009972E4" w:rsidRDefault="009972E4">
      <w:pPr>
        <w:rPr>
          <w:rFonts w:ascii="Sassoon Primary Std" w:hAnsi="Sassoon Primary Std"/>
        </w:rPr>
      </w:pPr>
    </w:p>
    <w:p w14:paraId="1E6BCF2D" w14:textId="77777777" w:rsidR="009972E4" w:rsidRDefault="009972E4">
      <w:pPr>
        <w:rPr>
          <w:rFonts w:ascii="Sassoon Primary Std" w:hAnsi="Sassoon Primary Std"/>
        </w:rPr>
      </w:pPr>
    </w:p>
    <w:p w14:paraId="28F7B1DD" w14:textId="77777777" w:rsidR="009972E4" w:rsidRDefault="009972E4">
      <w:pPr>
        <w:rPr>
          <w:rFonts w:ascii="Sassoon Primary Std" w:hAnsi="Sassoon Primary Std"/>
        </w:rPr>
      </w:pPr>
    </w:p>
    <w:p w14:paraId="416F2DD2" w14:textId="77777777" w:rsidR="009972E4" w:rsidRDefault="009972E4">
      <w:pPr>
        <w:rPr>
          <w:rFonts w:ascii="Sassoon Primary Std" w:hAnsi="Sassoon Primary Std"/>
        </w:rPr>
      </w:pPr>
    </w:p>
    <w:p w14:paraId="613DB684" w14:textId="77777777" w:rsidR="009972E4" w:rsidRDefault="009972E4">
      <w:pPr>
        <w:rPr>
          <w:rFonts w:ascii="Sassoon Primary Std" w:hAnsi="Sassoon Primary Std"/>
        </w:rPr>
      </w:pPr>
    </w:p>
    <w:p w14:paraId="178FCF01" w14:textId="77777777" w:rsidR="009972E4" w:rsidRDefault="009972E4">
      <w:pPr>
        <w:rPr>
          <w:rFonts w:ascii="Sassoon Primary Std" w:hAnsi="Sassoon Primary Std"/>
        </w:rPr>
      </w:pPr>
    </w:p>
    <w:p w14:paraId="0305262B" w14:textId="77777777" w:rsidR="009972E4" w:rsidRDefault="009972E4"/>
    <w:sectPr w:rsidR="009972E4">
      <w:headerReference w:type="default" r:id="rId48"/>
      <w:pgSz w:w="16838" w:h="11906" w:orient="landscape"/>
      <w:pgMar w:top="765" w:right="720" w:bottom="720" w:left="72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53D0D" w14:textId="77777777" w:rsidR="005D6BA7" w:rsidRDefault="0010623A">
      <w:r>
        <w:separator/>
      </w:r>
    </w:p>
  </w:endnote>
  <w:endnote w:type="continuationSeparator" w:id="0">
    <w:p w14:paraId="3220FA12" w14:textId="77777777" w:rsidR="005D6BA7" w:rsidRDefault="0010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Primary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1CBFD" w14:textId="77777777" w:rsidR="005D6BA7" w:rsidRDefault="0010623A">
      <w:r>
        <w:separator/>
      </w:r>
    </w:p>
  </w:footnote>
  <w:footnote w:type="continuationSeparator" w:id="0">
    <w:p w14:paraId="134A226D" w14:textId="77777777" w:rsidR="005D6BA7" w:rsidRDefault="0010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3F9D" w14:textId="77777777" w:rsidR="009972E4" w:rsidRDefault="0010623A">
    <w:pPr>
      <w:jc w:val="center"/>
    </w:pPr>
    <w:r>
      <w:object w:dxaOrig="16843" w:dyaOrig="11903" w14:anchorId="50F372F6">
        <v:shape id="ole_rId1" o:spid="_x0000_i1025" style="width:77.6pt;height:54.25pt" coordsize="" o:spt="100" adj="0,,0" path="" stroked="f">
          <v:stroke joinstyle="miter"/>
          <v:imagedata r:id="rId1" o:title=""/>
          <v:formulas/>
          <v:path o:connecttype="segments"/>
        </v:shape>
        <o:OLEObject Type="Embed" ProgID="AcroExch.Document.DC" ShapeID="ole_rId1" DrawAspect="Content" ObjectID="_1787661796" r:id="rId2"/>
      </w:object>
    </w:r>
  </w:p>
  <w:p w14:paraId="4BC166F1" w14:textId="77777777" w:rsidR="009972E4" w:rsidRDefault="009972E4">
    <w:pPr>
      <w:tabs>
        <w:tab w:val="left" w:pos="6673"/>
      </w:tabs>
      <w:rPr>
        <w:rFonts w:ascii="Sassoon Primary Std" w:hAnsi="Sassoon Primary Std"/>
        <w:b/>
        <w:sz w:val="32"/>
        <w:szCs w:val="32"/>
        <w:u w:val="single"/>
      </w:rPr>
    </w:pPr>
  </w:p>
  <w:p w14:paraId="5596FD99" w14:textId="77777777" w:rsidR="009972E4" w:rsidRDefault="0010623A">
    <w:pPr>
      <w:tabs>
        <w:tab w:val="left" w:pos="6673"/>
      </w:tabs>
      <w:jc w:val="center"/>
      <w:rPr>
        <w:rFonts w:ascii="Sassoon Primary Std" w:hAnsi="Sassoon Primary Std"/>
        <w:u w:val="single"/>
      </w:rPr>
    </w:pPr>
    <w:r>
      <w:rPr>
        <w:rFonts w:ascii="Sassoon Primary Std" w:hAnsi="Sassoon Primary Std"/>
        <w:b/>
        <w:sz w:val="32"/>
        <w:szCs w:val="32"/>
        <w:u w:val="single"/>
      </w:rPr>
      <w:t>R</w:t>
    </w:r>
    <w:r>
      <w:rPr>
        <w:rFonts w:ascii="Sassoon Primary Std" w:hAnsi="Sassoon Primary Std"/>
        <w:u w:val="single"/>
      </w:rPr>
      <w:t>esilience</w:t>
    </w:r>
    <w:r>
      <w:rPr>
        <w:rFonts w:ascii="Sassoon Primary Std" w:hAnsi="Sassoon Primary Std"/>
        <w:b/>
        <w:u w:val="single"/>
      </w:rPr>
      <w:t xml:space="preserve">   </w:t>
    </w:r>
    <w:r>
      <w:rPr>
        <w:rFonts w:ascii="Sassoon Primary Std" w:hAnsi="Sassoon Primary Std"/>
        <w:b/>
        <w:sz w:val="32"/>
        <w:szCs w:val="32"/>
        <w:u w:val="single"/>
      </w:rPr>
      <w:t>E</w:t>
    </w:r>
    <w:r>
      <w:rPr>
        <w:rFonts w:ascii="Sassoon Primary Std" w:hAnsi="Sassoon Primary Std"/>
        <w:u w:val="single"/>
      </w:rPr>
      <w:t>mpathy</w:t>
    </w:r>
    <w:r>
      <w:rPr>
        <w:rFonts w:ascii="Sassoon Primary Std" w:hAnsi="Sassoon Primary Std"/>
        <w:b/>
        <w:u w:val="single"/>
      </w:rPr>
      <w:t xml:space="preserve">   </w:t>
    </w:r>
    <w:r>
      <w:rPr>
        <w:rFonts w:ascii="Sassoon Primary Std" w:hAnsi="Sassoon Primary Std"/>
        <w:b/>
        <w:sz w:val="32"/>
        <w:szCs w:val="32"/>
        <w:u w:val="single"/>
      </w:rPr>
      <w:t>S</w:t>
    </w:r>
    <w:r>
      <w:rPr>
        <w:rFonts w:ascii="Sassoon Primary Std" w:hAnsi="Sassoon Primary Std"/>
        <w:u w:val="single"/>
      </w:rPr>
      <w:t xml:space="preserve">elf-Awareness   </w:t>
    </w:r>
    <w:r>
      <w:rPr>
        <w:rFonts w:ascii="Sassoon Primary Std" w:hAnsi="Sassoon Primary Std"/>
        <w:b/>
        <w:sz w:val="32"/>
        <w:szCs w:val="32"/>
        <w:u w:val="single"/>
      </w:rPr>
      <w:t>P</w:t>
    </w:r>
    <w:r>
      <w:rPr>
        <w:rFonts w:ascii="Sassoon Primary Std" w:hAnsi="Sassoon Primary Std"/>
        <w:u w:val="single"/>
      </w:rPr>
      <w:t>ositivity</w:t>
    </w:r>
    <w:r>
      <w:rPr>
        <w:rFonts w:ascii="Sassoon Primary Std" w:hAnsi="Sassoon Primary Std"/>
        <w:b/>
        <w:u w:val="single"/>
      </w:rPr>
      <w:t xml:space="preserve">   </w:t>
    </w:r>
    <w:r>
      <w:rPr>
        <w:rFonts w:ascii="Sassoon Primary Std" w:hAnsi="Sassoon Primary Std"/>
        <w:b/>
        <w:sz w:val="32"/>
        <w:szCs w:val="32"/>
        <w:u w:val="single"/>
      </w:rPr>
      <w:t>E</w:t>
    </w:r>
    <w:r>
      <w:rPr>
        <w:rFonts w:ascii="Sassoon Primary Std" w:hAnsi="Sassoon Primary Std"/>
        <w:u w:val="single"/>
      </w:rPr>
      <w:t xml:space="preserve">xcellence </w:t>
    </w:r>
    <w:r>
      <w:rPr>
        <w:rFonts w:ascii="Sassoon Primary Std" w:hAnsi="Sassoon Primary Std"/>
        <w:b/>
        <w:u w:val="single"/>
      </w:rPr>
      <w:t xml:space="preserve">  </w:t>
    </w:r>
    <w:r>
      <w:rPr>
        <w:rFonts w:ascii="Sassoon Primary Std" w:hAnsi="Sassoon Primary Std"/>
        <w:b/>
        <w:sz w:val="32"/>
        <w:szCs w:val="32"/>
        <w:u w:val="single"/>
      </w:rPr>
      <w:t>C</w:t>
    </w:r>
    <w:r>
      <w:rPr>
        <w:rFonts w:ascii="Sassoon Primary Std" w:hAnsi="Sassoon Primary Std"/>
        <w:u w:val="single"/>
      </w:rPr>
      <w:t xml:space="preserve">ommunication </w:t>
    </w:r>
    <w:r>
      <w:rPr>
        <w:rFonts w:ascii="Sassoon Primary Std" w:hAnsi="Sassoon Primary Std"/>
        <w:b/>
        <w:u w:val="single"/>
      </w:rPr>
      <w:t xml:space="preserve">  </w:t>
    </w:r>
    <w:r>
      <w:rPr>
        <w:rFonts w:ascii="Sassoon Primary Std" w:hAnsi="Sassoon Primary Std"/>
        <w:b/>
        <w:sz w:val="32"/>
        <w:szCs w:val="32"/>
        <w:u w:val="single"/>
      </w:rPr>
      <w:t>T</w:t>
    </w:r>
    <w:r>
      <w:rPr>
        <w:rFonts w:ascii="Sassoon Primary Std" w:hAnsi="Sassoon Primary Std"/>
        <w:u w:val="single"/>
      </w:rPr>
      <w:t>eamwork</w:t>
    </w:r>
  </w:p>
  <w:p w14:paraId="1C8BAC74" w14:textId="77777777" w:rsidR="009972E4" w:rsidRDefault="009972E4">
    <w:pPr>
      <w:tabs>
        <w:tab w:val="left" w:pos="6673"/>
      </w:tabs>
      <w:jc w:val="center"/>
      <w:rPr>
        <w:rFonts w:ascii="Sassoon Primary Std" w:hAnsi="Sassoon Primary Std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E4"/>
    <w:rsid w:val="0001452F"/>
    <w:rsid w:val="0004384C"/>
    <w:rsid w:val="00104453"/>
    <w:rsid w:val="0010623A"/>
    <w:rsid w:val="00110929"/>
    <w:rsid w:val="00121A89"/>
    <w:rsid w:val="00187AFB"/>
    <w:rsid w:val="002020B6"/>
    <w:rsid w:val="002E4BD9"/>
    <w:rsid w:val="002F3DA8"/>
    <w:rsid w:val="00315AFB"/>
    <w:rsid w:val="003327E2"/>
    <w:rsid w:val="003B1DF7"/>
    <w:rsid w:val="003E7E3C"/>
    <w:rsid w:val="004238F0"/>
    <w:rsid w:val="00487697"/>
    <w:rsid w:val="00490C2C"/>
    <w:rsid w:val="00524832"/>
    <w:rsid w:val="00577EDF"/>
    <w:rsid w:val="005D6BA7"/>
    <w:rsid w:val="005E3B6D"/>
    <w:rsid w:val="005F6854"/>
    <w:rsid w:val="007901E6"/>
    <w:rsid w:val="007F0FDB"/>
    <w:rsid w:val="009972E4"/>
    <w:rsid w:val="00AD1381"/>
    <w:rsid w:val="00B10664"/>
    <w:rsid w:val="00BA2C45"/>
    <w:rsid w:val="00C16B86"/>
    <w:rsid w:val="00CC4F7A"/>
    <w:rsid w:val="00D72E9F"/>
    <w:rsid w:val="00E10075"/>
    <w:rsid w:val="00E23BEA"/>
    <w:rsid w:val="00E66DD0"/>
    <w:rsid w:val="00FB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9BEF3"/>
  <w15:docId w15:val="{3D9A87A4-47A6-4F61-99B8-75512CF2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D77"/>
    <w:rPr>
      <w:rFonts w:ascii="Calibri" w:eastAsia="Calibri" w:hAnsi="Calibri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link w:val="Heading6Char"/>
    <w:uiPriority w:val="9"/>
    <w:qFormat/>
    <w:rsid w:val="00D72E9F"/>
    <w:pPr>
      <w:suppressAutoHyphens w:val="0"/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E0D77"/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E0D77"/>
    <w:rPr>
      <w:kern w:val="2"/>
      <w:sz w:val="24"/>
      <w:szCs w:val="24"/>
      <w14:ligatures w14:val="standardContextua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CE0D77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CE0D77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E0D77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CE0D77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CE0D77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rapped-label">
    <w:name w:val="wrapped-label"/>
    <w:basedOn w:val="DefaultParagraphFont"/>
    <w:rsid w:val="00524832"/>
  </w:style>
  <w:style w:type="character" w:customStyle="1" w:styleId="Heading6Char">
    <w:name w:val="Heading 6 Char"/>
    <w:basedOn w:val="DefaultParagraphFont"/>
    <w:link w:val="Heading6"/>
    <w:uiPriority w:val="9"/>
    <w:rsid w:val="00D72E9F"/>
    <w:rPr>
      <w:rFonts w:ascii="Times New Roman" w:eastAsia="Times New Roman" w:hAnsi="Times New Roman" w:cs="Times New Roman"/>
      <w:b/>
      <w:bCs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4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6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716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450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6596">
                      <w:marLeft w:val="0"/>
                      <w:marRight w:val="75"/>
                      <w:marTop w:val="0"/>
                      <w:marBottom w:val="150"/>
                      <w:divBdr>
                        <w:top w:val="single" w:sz="6" w:space="8" w:color="E5E5E5"/>
                        <w:left w:val="single" w:sz="6" w:space="8" w:color="E5E5E5"/>
                        <w:bottom w:val="single" w:sz="6" w:space="8" w:color="E5E5E5"/>
                        <w:right w:val="single" w:sz="6" w:space="8" w:color="E5E5E5"/>
                      </w:divBdr>
                      <w:divsChild>
                        <w:div w:id="131055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6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2389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86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635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8025">
          <w:marLeft w:val="0"/>
          <w:marRight w:val="75"/>
          <w:marTop w:val="0"/>
          <w:marBottom w:val="150"/>
          <w:divBdr>
            <w:top w:val="single" w:sz="6" w:space="8" w:color="E5E5E5"/>
            <w:left w:val="single" w:sz="6" w:space="8" w:color="E5E5E5"/>
            <w:bottom w:val="single" w:sz="6" w:space="8" w:color="E5E5E5"/>
            <w:right w:val="single" w:sz="6" w:space="8" w:color="E5E5E5"/>
          </w:divBdr>
          <w:divsChild>
            <w:div w:id="2467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246860">
          <w:marLeft w:val="0"/>
          <w:marRight w:val="75"/>
          <w:marTop w:val="0"/>
          <w:marBottom w:val="150"/>
          <w:divBdr>
            <w:top w:val="single" w:sz="6" w:space="8" w:color="E5E5E5"/>
            <w:left w:val="single" w:sz="6" w:space="8" w:color="E5E5E5"/>
            <w:bottom w:val="single" w:sz="6" w:space="8" w:color="E5E5E5"/>
            <w:right w:val="single" w:sz="6" w:space="8" w:color="E5E5E5"/>
          </w:divBdr>
          <w:divsChild>
            <w:div w:id="6169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2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079097">
          <w:marLeft w:val="0"/>
          <w:marRight w:val="75"/>
          <w:marTop w:val="0"/>
          <w:marBottom w:val="150"/>
          <w:divBdr>
            <w:top w:val="single" w:sz="6" w:space="8" w:color="E5E5E5"/>
            <w:left w:val="single" w:sz="6" w:space="8" w:color="E5E5E5"/>
            <w:bottom w:val="single" w:sz="6" w:space="8" w:color="E5E5E5"/>
            <w:right w:val="single" w:sz="6" w:space="8" w:color="E5E5E5"/>
          </w:divBdr>
          <w:divsChild>
            <w:div w:id="15947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3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64119">
          <w:marLeft w:val="0"/>
          <w:marRight w:val="75"/>
          <w:marTop w:val="0"/>
          <w:marBottom w:val="150"/>
          <w:divBdr>
            <w:top w:val="single" w:sz="6" w:space="8" w:color="E5E5E5"/>
            <w:left w:val="single" w:sz="6" w:space="8" w:color="E5E5E5"/>
            <w:bottom w:val="single" w:sz="6" w:space="8" w:color="E5E5E5"/>
            <w:right w:val="single" w:sz="6" w:space="8" w:color="E5E5E5"/>
          </w:divBdr>
          <w:divsChild>
            <w:div w:id="18410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customXml" Target="ink/ink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2T16:03:12.5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 0 4082,'0'0'0,"0"21"0,-5-6 0,5 15 0,-5-4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Johnson</dc:creator>
  <dc:description/>
  <cp:lastModifiedBy>Charlotte Johnson</cp:lastModifiedBy>
  <cp:revision>2</cp:revision>
  <cp:lastPrinted>2024-02-13T11:15:00Z</cp:lastPrinted>
  <dcterms:created xsi:type="dcterms:W3CDTF">2024-09-12T14:57:00Z</dcterms:created>
  <dcterms:modified xsi:type="dcterms:W3CDTF">2024-09-12T14:57:00Z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